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300"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87"/>
        <w:gridCol w:w="7761"/>
      </w:tblGrid>
      <w:tr w:rsidR="007B737B" w:rsidRPr="00F8099A" w14:paraId="7B5765E9" w14:textId="77777777" w:rsidTr="00C27BA5">
        <w:trPr>
          <w:trHeight w:val="14031"/>
        </w:trPr>
        <w:tc>
          <w:tcPr>
            <w:tcW w:w="3687" w:type="dxa"/>
            <w:shd w:val="clear" w:color="auto" w:fill="272D2D" w:themeFill="text2"/>
            <w:vAlign w:val="center"/>
          </w:tcPr>
          <w:tbl>
            <w:tblPr>
              <w:tblStyle w:val="TableGrid"/>
              <w:tblW w:w="4363"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3217"/>
            </w:tblGrid>
            <w:tr w:rsidR="007A1BD7" w:rsidRPr="007A1BD7" w14:paraId="6E5F99F6" w14:textId="77777777" w:rsidTr="007A1BD7">
              <w:trPr>
                <w:trHeight w:val="1245"/>
                <w:jc w:val="center"/>
              </w:trPr>
              <w:tc>
                <w:tcPr>
                  <w:tcW w:w="3217" w:type="dxa"/>
                  <w:tcBorders>
                    <w:top w:val="nil"/>
                    <w:bottom w:val="single" w:sz="24" w:space="0" w:color="FFFFFF" w:themeColor="background1"/>
                  </w:tcBorders>
                  <w:tcMar>
                    <w:top w:w="331" w:type="dxa"/>
                    <w:bottom w:w="144" w:type="dxa"/>
                  </w:tcMar>
                </w:tcPr>
                <w:p w14:paraId="06907184" w14:textId="75888184" w:rsidR="007B737B" w:rsidRPr="007A1BD7" w:rsidRDefault="00D823EC" w:rsidP="001D6A53">
                  <w:pPr>
                    <w:pStyle w:val="BlockText"/>
                    <w:jc w:val="center"/>
                    <w:rPr>
                      <w:b/>
                      <w:bCs/>
                      <w:color w:val="00B0F0"/>
                    </w:rPr>
                  </w:pPr>
                  <w:r>
                    <w:rPr>
                      <w:b/>
                      <w:bCs/>
                      <w:color w:val="00B0F0"/>
                      <w:sz w:val="44"/>
                      <w:szCs w:val="32"/>
                    </w:rPr>
                    <w:t>August</w:t>
                  </w:r>
                  <w:r w:rsidR="00EC78AF" w:rsidRPr="007A1BD7">
                    <w:rPr>
                      <w:b/>
                      <w:bCs/>
                      <w:color w:val="00B0F0"/>
                      <w:sz w:val="44"/>
                      <w:szCs w:val="32"/>
                    </w:rPr>
                    <w:t xml:space="preserve"> 202</w:t>
                  </w:r>
                  <w:r>
                    <w:rPr>
                      <w:b/>
                      <w:bCs/>
                      <w:color w:val="00B0F0"/>
                      <w:sz w:val="44"/>
                      <w:szCs w:val="32"/>
                    </w:rPr>
                    <w:t>1</w:t>
                  </w:r>
                </w:p>
              </w:tc>
            </w:tr>
            <w:tr w:rsidR="007A1BD7" w:rsidRPr="007A1BD7" w14:paraId="3F0C2532" w14:textId="77777777" w:rsidTr="000439A6">
              <w:trPr>
                <w:trHeight w:val="4577"/>
                <w:jc w:val="center"/>
              </w:trPr>
              <w:tc>
                <w:tcPr>
                  <w:tcW w:w="3217" w:type="dxa"/>
                  <w:tcBorders>
                    <w:top w:val="single" w:sz="24" w:space="0" w:color="FFFFFF" w:themeColor="background1"/>
                    <w:bottom w:val="single" w:sz="24" w:space="0" w:color="FFFFFF" w:themeColor="background1"/>
                  </w:tcBorders>
                  <w:tcMar>
                    <w:top w:w="288" w:type="dxa"/>
                  </w:tcMar>
                </w:tcPr>
                <w:p w14:paraId="10C21D63" w14:textId="74B6A63C" w:rsidR="00BC5044" w:rsidRPr="007A1BD7" w:rsidRDefault="00BC5044" w:rsidP="00EC0682">
                  <w:pPr>
                    <w:pStyle w:val="BlockText"/>
                    <w:rPr>
                      <w:b/>
                      <w:bCs/>
                      <w:color w:val="00B0F0"/>
                      <w:sz w:val="40"/>
                      <w:szCs w:val="28"/>
                    </w:rPr>
                  </w:pPr>
                  <w:r w:rsidRPr="007A1BD7">
                    <w:rPr>
                      <w:b/>
                      <w:bCs/>
                      <w:color w:val="00B0F0"/>
                      <w:sz w:val="40"/>
                      <w:szCs w:val="28"/>
                    </w:rPr>
                    <w:t>In this Issue</w:t>
                  </w:r>
                </w:p>
                <w:p w14:paraId="63CD2546" w14:textId="7A1484EA" w:rsidR="007B737B" w:rsidRDefault="00D823EC" w:rsidP="00EC0682">
                  <w:pPr>
                    <w:pStyle w:val="BlockText"/>
                    <w:numPr>
                      <w:ilvl w:val="0"/>
                      <w:numId w:val="3"/>
                    </w:numPr>
                    <w:rPr>
                      <w:b/>
                      <w:bCs/>
                      <w:color w:val="00B0F0"/>
                      <w:sz w:val="32"/>
                      <w:szCs w:val="22"/>
                    </w:rPr>
                  </w:pPr>
                  <w:r>
                    <w:rPr>
                      <w:b/>
                      <w:bCs/>
                      <w:color w:val="00B0F0"/>
                      <w:sz w:val="32"/>
                      <w:szCs w:val="22"/>
                    </w:rPr>
                    <w:t>President’s Address</w:t>
                  </w:r>
                </w:p>
                <w:p w14:paraId="20514B5F" w14:textId="77777777" w:rsidR="00D823EC" w:rsidRPr="00D823EC" w:rsidRDefault="00D823EC" w:rsidP="00D823EC">
                  <w:pPr>
                    <w:pStyle w:val="BlockText"/>
                    <w:numPr>
                      <w:ilvl w:val="0"/>
                      <w:numId w:val="3"/>
                    </w:numPr>
                    <w:rPr>
                      <w:b/>
                      <w:bCs/>
                      <w:color w:val="00B0F0"/>
                      <w:sz w:val="32"/>
                      <w:szCs w:val="22"/>
                      <w:lang w:val="en-CA"/>
                    </w:rPr>
                  </w:pPr>
                  <w:r w:rsidRPr="00D823EC">
                    <w:rPr>
                      <w:b/>
                      <w:bCs/>
                      <w:color w:val="00B0F0"/>
                      <w:sz w:val="32"/>
                      <w:szCs w:val="22"/>
                      <w:lang w:val="en-CA"/>
                    </w:rPr>
                    <w:t>Grants and Government Financial Support</w:t>
                  </w:r>
                </w:p>
                <w:p w14:paraId="27E7A9F6" w14:textId="77777777" w:rsidR="00D823EC" w:rsidRPr="00D823EC" w:rsidRDefault="00D823EC" w:rsidP="00D823EC">
                  <w:pPr>
                    <w:pStyle w:val="BlockText"/>
                    <w:numPr>
                      <w:ilvl w:val="0"/>
                      <w:numId w:val="3"/>
                    </w:numPr>
                    <w:rPr>
                      <w:b/>
                      <w:bCs/>
                      <w:color w:val="00B0F0"/>
                      <w:sz w:val="32"/>
                      <w:szCs w:val="22"/>
                      <w:lang w:val="en-CA"/>
                    </w:rPr>
                  </w:pPr>
                  <w:r w:rsidRPr="00D823EC">
                    <w:rPr>
                      <w:b/>
                      <w:bCs/>
                      <w:color w:val="00B0F0"/>
                      <w:sz w:val="32"/>
                      <w:szCs w:val="22"/>
                      <w:lang w:val="en-CA"/>
                    </w:rPr>
                    <w:t>Metal Collection and BBQ Fundraiser</w:t>
                  </w:r>
                </w:p>
                <w:p w14:paraId="2321E3C0" w14:textId="0285F2D9" w:rsidR="008B4E43" w:rsidRDefault="00AB024E" w:rsidP="00EC0682">
                  <w:pPr>
                    <w:pStyle w:val="BlockText"/>
                    <w:numPr>
                      <w:ilvl w:val="0"/>
                      <w:numId w:val="3"/>
                    </w:numPr>
                    <w:rPr>
                      <w:b/>
                      <w:bCs/>
                      <w:color w:val="00B0F0"/>
                      <w:sz w:val="32"/>
                      <w:szCs w:val="22"/>
                    </w:rPr>
                  </w:pPr>
                  <w:r>
                    <w:rPr>
                      <w:b/>
                      <w:bCs/>
                      <w:color w:val="00B0F0"/>
                      <w:sz w:val="32"/>
                      <w:szCs w:val="22"/>
                    </w:rPr>
                    <w:t>Volunteering Opportunities</w:t>
                  </w:r>
                </w:p>
                <w:p w14:paraId="483E3201" w14:textId="77777777" w:rsidR="008B4E43" w:rsidRDefault="00AB024E" w:rsidP="00EC0682">
                  <w:pPr>
                    <w:pStyle w:val="BlockText"/>
                    <w:numPr>
                      <w:ilvl w:val="0"/>
                      <w:numId w:val="3"/>
                    </w:numPr>
                    <w:rPr>
                      <w:b/>
                      <w:bCs/>
                      <w:color w:val="00B0F0"/>
                      <w:sz w:val="32"/>
                      <w:szCs w:val="22"/>
                    </w:rPr>
                  </w:pPr>
                  <w:r>
                    <w:rPr>
                      <w:b/>
                      <w:bCs/>
                      <w:color w:val="00B0F0"/>
                      <w:sz w:val="32"/>
                      <w:szCs w:val="22"/>
                    </w:rPr>
                    <w:t>September Fish Fry</w:t>
                  </w:r>
                </w:p>
                <w:p w14:paraId="26A02B25" w14:textId="77777777" w:rsidR="00AB024E" w:rsidRDefault="00AB024E" w:rsidP="00EC0682">
                  <w:pPr>
                    <w:pStyle w:val="BlockText"/>
                    <w:numPr>
                      <w:ilvl w:val="0"/>
                      <w:numId w:val="3"/>
                    </w:numPr>
                    <w:rPr>
                      <w:b/>
                      <w:bCs/>
                      <w:color w:val="00B0F0"/>
                      <w:sz w:val="32"/>
                      <w:szCs w:val="22"/>
                    </w:rPr>
                  </w:pPr>
                  <w:r>
                    <w:rPr>
                      <w:b/>
                      <w:bCs/>
                      <w:color w:val="00B0F0"/>
                      <w:sz w:val="32"/>
                      <w:szCs w:val="22"/>
                    </w:rPr>
                    <w:t>Mad God Kelly Bonspiel</w:t>
                  </w:r>
                </w:p>
                <w:p w14:paraId="42FEABA8" w14:textId="52896AE5" w:rsidR="00AB024E" w:rsidRPr="001D6A53" w:rsidRDefault="00AB024E" w:rsidP="00EC0682">
                  <w:pPr>
                    <w:pStyle w:val="BlockText"/>
                    <w:numPr>
                      <w:ilvl w:val="0"/>
                      <w:numId w:val="3"/>
                    </w:numPr>
                    <w:rPr>
                      <w:b/>
                      <w:bCs/>
                      <w:color w:val="00B0F0"/>
                      <w:sz w:val="32"/>
                      <w:szCs w:val="22"/>
                    </w:rPr>
                  </w:pPr>
                  <w:r w:rsidRPr="00AB024E">
                    <w:rPr>
                      <w:b/>
                      <w:bCs/>
                      <w:color w:val="00B0F0"/>
                      <w:sz w:val="32"/>
                      <w:szCs w:val="22"/>
                      <w:lang w:val="en-CA"/>
                    </w:rPr>
                    <w:t>2022 U Sports Championships and Mixed Doubles Championships</w:t>
                  </w:r>
                </w:p>
              </w:tc>
            </w:tr>
            <w:tr w:rsidR="000439A6" w:rsidRPr="007A1BD7" w14:paraId="157BBDAF" w14:textId="77777777" w:rsidTr="007A1BD7">
              <w:trPr>
                <w:trHeight w:val="4577"/>
                <w:jc w:val="center"/>
              </w:trPr>
              <w:tc>
                <w:tcPr>
                  <w:tcW w:w="3217" w:type="dxa"/>
                  <w:tcBorders>
                    <w:top w:val="single" w:sz="24" w:space="0" w:color="FFFFFF" w:themeColor="background1"/>
                  </w:tcBorders>
                  <w:tcMar>
                    <w:top w:w="288" w:type="dxa"/>
                  </w:tcMar>
                </w:tcPr>
                <w:p w14:paraId="32D44C31" w14:textId="253B2849" w:rsidR="000439A6" w:rsidRPr="007A1BD7" w:rsidRDefault="000439A6" w:rsidP="00EA2F32">
                  <w:pPr>
                    <w:pStyle w:val="BlockText"/>
                    <w:rPr>
                      <w:b/>
                      <w:bCs/>
                      <w:color w:val="00B0F0"/>
                      <w:sz w:val="40"/>
                      <w:szCs w:val="28"/>
                    </w:rPr>
                  </w:pPr>
                </w:p>
              </w:tc>
            </w:tr>
          </w:tbl>
          <w:p w14:paraId="4FFBCED9" w14:textId="3431FC9D" w:rsidR="007B737B" w:rsidRPr="00F8099A" w:rsidRDefault="001D6A53" w:rsidP="001D6A53">
            <w:pPr>
              <w:spacing w:after="160"/>
              <w:jc w:val="center"/>
            </w:pPr>
            <w:r>
              <w:rPr>
                <w:b/>
                <w:bCs/>
                <w:noProof/>
                <w:color w:val="00B0F0"/>
                <w:sz w:val="32"/>
                <w:szCs w:val="22"/>
              </w:rPr>
              <w:drawing>
                <wp:anchor distT="0" distB="0" distL="114300" distR="114300" simplePos="0" relativeHeight="251670528" behindDoc="0" locked="0" layoutInCell="1" allowOverlap="1" wp14:anchorId="5B8EBEDD" wp14:editId="7CB4DC9D">
                  <wp:simplePos x="0" y="0"/>
                  <wp:positionH relativeFrom="column">
                    <wp:posOffset>-40005</wp:posOffset>
                  </wp:positionH>
                  <wp:positionV relativeFrom="paragraph">
                    <wp:posOffset>3821430</wp:posOffset>
                  </wp:positionV>
                  <wp:extent cx="2505075" cy="25050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ub Logo.jpg"/>
                          <pic:cNvPicPr/>
                        </pic:nvPicPr>
                        <pic:blipFill>
                          <a:blip r:embed="rId8"/>
                          <a:stretch>
                            <a:fillRect/>
                          </a:stretch>
                        </pic:blipFill>
                        <pic:spPr>
                          <a:xfrm>
                            <a:off x="0" y="0"/>
                            <a:ext cx="2505075" cy="2505075"/>
                          </a:xfrm>
                          <a:prstGeom prst="rect">
                            <a:avLst/>
                          </a:prstGeom>
                        </pic:spPr>
                      </pic:pic>
                    </a:graphicData>
                  </a:graphic>
                  <wp14:sizeRelH relativeFrom="margin">
                    <wp14:pctWidth>0</wp14:pctWidth>
                  </wp14:sizeRelH>
                  <wp14:sizeRelV relativeFrom="margin">
                    <wp14:pctHeight>0</wp14:pctHeight>
                  </wp14:sizeRelV>
                </wp:anchor>
              </w:drawing>
            </w:r>
          </w:p>
        </w:tc>
        <w:tc>
          <w:tcPr>
            <w:tcW w:w="7761" w:type="dxa"/>
            <w:tcMar>
              <w:left w:w="677" w:type="dxa"/>
            </w:tcMar>
            <w:vAlign w:val="center"/>
          </w:tcPr>
          <w:p w14:paraId="0A3B32F4" w14:textId="05C20E31" w:rsidR="007B737B" w:rsidRPr="00F8099A" w:rsidRDefault="00EC78AF" w:rsidP="00432BB0">
            <w:pPr>
              <w:pStyle w:val="Title"/>
              <w:spacing w:after="160"/>
              <w:jc w:val="center"/>
            </w:pPr>
            <w:r>
              <w:lastRenderedPageBreak/>
              <w:t>Copper Cliff Curling Club</w:t>
            </w:r>
          </w:p>
          <w:p w14:paraId="68FB3EFE" w14:textId="77777777" w:rsidR="001D6A53" w:rsidRDefault="001D6A53" w:rsidP="00D823EC">
            <w:pPr>
              <w:pStyle w:val="Heading1"/>
              <w:tabs>
                <w:tab w:val="left" w:pos="2961"/>
              </w:tabs>
              <w:outlineLvl w:val="0"/>
              <w:rPr>
                <w:color w:val="00B0F0"/>
              </w:rPr>
            </w:pPr>
          </w:p>
          <w:p w14:paraId="5434606F" w14:textId="1F2D153A" w:rsidR="0049245E" w:rsidRPr="002C0351" w:rsidRDefault="00D823EC" w:rsidP="00432BB0">
            <w:pPr>
              <w:pStyle w:val="Heading1"/>
              <w:tabs>
                <w:tab w:val="left" w:pos="2961"/>
              </w:tabs>
              <w:outlineLvl w:val="0"/>
              <w:rPr>
                <w:color w:val="00B0F0"/>
              </w:rPr>
            </w:pPr>
            <w:r>
              <w:rPr>
                <w:color w:val="00B0F0"/>
              </w:rPr>
              <w:t>President’s Address</w:t>
            </w:r>
          </w:p>
          <w:p w14:paraId="66372E39" w14:textId="671A3B20" w:rsidR="00D823EC" w:rsidRDefault="00D823EC" w:rsidP="00D823EC">
            <w:r>
              <w:t xml:space="preserve">This past year has proven to be one of the most challenging in the history of Copper Cliff Curling Club. The onset of COVID-19 has impacted our membership, cash flow and our ability to offer curling on a scheduled basis. </w:t>
            </w:r>
          </w:p>
          <w:p w14:paraId="745B2FBC" w14:textId="77777777" w:rsidR="00D823EC" w:rsidRDefault="00D823EC" w:rsidP="00D823EC"/>
          <w:p w14:paraId="6DF527CE" w14:textId="69433BD3" w:rsidR="00D823EC" w:rsidRDefault="00D823EC" w:rsidP="00D823EC">
            <w:r>
              <w:t xml:space="preserve">We were fortunate to have even curled this past year as many clubs across the country had no curling played in their facilities this year. I am proud of your board of directors who have worked extremely hard to implement safety measures to salvage what we could of the 2020_21 curling season. </w:t>
            </w:r>
          </w:p>
          <w:p w14:paraId="535B09A8" w14:textId="77777777" w:rsidR="00D823EC" w:rsidRDefault="00D823EC" w:rsidP="00D823EC"/>
          <w:p w14:paraId="710507A3" w14:textId="668E6378" w:rsidR="00D823EC" w:rsidRDefault="00D823EC" w:rsidP="00D823EC">
            <w:r>
              <w:t>Even though COVID-19 greatly impacted our season it presented the club with an opportunity to learn a lot about the operation of our new plant and facility from a utility use perspective. The new plant is very efficient and only needed to operate on a very limited basis when we had to shut down. Also, measures were implemented so that very little water was used during this time resulting in considerable cost savings. Without the support of Ontario Trillium Foundation to buy new ice making equipment this would not have been possible.</w:t>
            </w:r>
          </w:p>
          <w:p w14:paraId="7F8AF2F1" w14:textId="77777777" w:rsidR="00D823EC" w:rsidRDefault="00D823EC" w:rsidP="00D823EC"/>
          <w:p w14:paraId="6902F784" w14:textId="10970D87" w:rsidR="00D823EC" w:rsidRDefault="00D823EC" w:rsidP="00D823EC">
            <w:r>
              <w:t>Although we saved significantly in utility costs, I cannot express how appreciative I am of the substantial financial support received from the provincial Small Business Support Grant and the federal Covid Emergency Benefit Account. This funding has placed the club on a solid footing for the upcoming season.</w:t>
            </w:r>
          </w:p>
          <w:p w14:paraId="0DEE9ED5" w14:textId="77777777" w:rsidR="00D823EC" w:rsidRDefault="00D823EC" w:rsidP="00D823EC"/>
          <w:p w14:paraId="31DE742C" w14:textId="77777777" w:rsidR="00D823EC" w:rsidRDefault="00D823EC" w:rsidP="00D823EC">
            <w:r>
              <w:t>Enjoy the following newsletter to bring you up to date on summer and fall activities, volunteering opportunities at our club and an exciting curling event to be held in Sudbury that our club is participating in.</w:t>
            </w:r>
          </w:p>
          <w:p w14:paraId="3E1B8112" w14:textId="77777777" w:rsidR="00D823EC" w:rsidRDefault="00D823EC" w:rsidP="00D823EC">
            <w:r>
              <w:t>I’d like to thank you, our dedicated membership, leagues, and our strong sponsorship for your ongoing and future support of Copper Cliff Curling Club. Let’s make our 2021_22 season one of the best yet!</w:t>
            </w:r>
          </w:p>
          <w:p w14:paraId="1AFC962F" w14:textId="77777777" w:rsidR="00D823EC" w:rsidRDefault="00D823EC" w:rsidP="00D823EC"/>
          <w:p w14:paraId="40335526" w14:textId="03238906" w:rsidR="00D823EC" w:rsidRDefault="00D823EC" w:rsidP="00D823EC">
            <w:r>
              <w:t>Regards,</w:t>
            </w:r>
          </w:p>
          <w:p w14:paraId="0C5662D5" w14:textId="02682C9D" w:rsidR="00D823EC" w:rsidRDefault="00D823EC" w:rsidP="00D823EC">
            <w:r>
              <w:t>Tim Lloyd</w:t>
            </w:r>
          </w:p>
          <w:p w14:paraId="691A388E" w14:textId="3F051554" w:rsidR="00D823EC" w:rsidRDefault="00D823EC" w:rsidP="00D823EC">
            <w:r>
              <w:t>President</w:t>
            </w:r>
          </w:p>
          <w:p w14:paraId="137640F0" w14:textId="7F94B71A" w:rsidR="001D6A53" w:rsidRDefault="001D6A53" w:rsidP="00432BB0">
            <w:pPr>
              <w:ind w:left="720"/>
            </w:pPr>
          </w:p>
          <w:p w14:paraId="3AA5F9A6" w14:textId="004CD11E" w:rsidR="00D823EC" w:rsidRPr="002C0351" w:rsidRDefault="00D823EC" w:rsidP="00D823EC">
            <w:pPr>
              <w:pStyle w:val="Heading1"/>
              <w:tabs>
                <w:tab w:val="left" w:pos="2961"/>
              </w:tabs>
              <w:outlineLvl w:val="0"/>
              <w:rPr>
                <w:color w:val="00B0F0"/>
              </w:rPr>
            </w:pPr>
            <w:r>
              <w:rPr>
                <w:color w:val="00B0F0"/>
              </w:rPr>
              <w:t xml:space="preserve">Grants and Government Financial Support </w:t>
            </w:r>
          </w:p>
          <w:p w14:paraId="0C67A7DF" w14:textId="238FCCA3" w:rsidR="00D823EC" w:rsidRDefault="00D823EC" w:rsidP="00432BB0">
            <w:pPr>
              <w:ind w:left="720"/>
            </w:pPr>
          </w:p>
          <w:p w14:paraId="7F9FCBE2" w14:textId="3A72A8AE" w:rsidR="00D823EC" w:rsidRPr="00D823EC" w:rsidRDefault="00C27BA5" w:rsidP="00D823EC">
            <w:pPr>
              <w:rPr>
                <w:b/>
                <w:bCs/>
              </w:rPr>
            </w:pPr>
            <w:r>
              <w:rPr>
                <w:noProof/>
              </w:rPr>
              <w:drawing>
                <wp:anchor distT="0" distB="0" distL="114300" distR="114300" simplePos="0" relativeHeight="251679744" behindDoc="0" locked="0" layoutInCell="1" allowOverlap="1" wp14:anchorId="1F984724" wp14:editId="1F3982A7">
                  <wp:simplePos x="0" y="0"/>
                  <wp:positionH relativeFrom="column">
                    <wp:posOffset>-180340</wp:posOffset>
                  </wp:positionH>
                  <wp:positionV relativeFrom="paragraph">
                    <wp:posOffset>958215</wp:posOffset>
                  </wp:positionV>
                  <wp:extent cx="5013325" cy="2324100"/>
                  <wp:effectExtent l="0" t="0" r="3175" b="0"/>
                  <wp:wrapThrough wrapText="bothSides">
                    <wp:wrapPolygon edited="0">
                      <wp:start x="0" y="0"/>
                      <wp:lineTo x="0" y="21482"/>
                      <wp:lineTo x="21559" y="21482"/>
                      <wp:lineTo x="21559"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013325" cy="2324100"/>
                          </a:xfrm>
                          <a:prstGeom prst="rect">
                            <a:avLst/>
                          </a:prstGeom>
                        </pic:spPr>
                      </pic:pic>
                    </a:graphicData>
                  </a:graphic>
                  <wp14:sizeRelH relativeFrom="margin">
                    <wp14:pctWidth>0</wp14:pctWidth>
                  </wp14:sizeRelH>
                  <wp14:sizeRelV relativeFrom="margin">
                    <wp14:pctHeight>0</wp14:pctHeight>
                  </wp14:sizeRelV>
                </wp:anchor>
              </w:drawing>
            </w:r>
            <w:r w:rsidR="00D823EC" w:rsidRPr="00D823EC">
              <w:rPr>
                <w:b/>
                <w:bCs/>
              </w:rPr>
              <w:t>A big “Thank You” goes out to the Ontario Trillium Foundation who has provided the funding ($109,500) for our new plant. The new plant will ensure that curling will continue to be played at our facility for many years into the future.</w:t>
            </w:r>
          </w:p>
          <w:p w14:paraId="115CE79B" w14:textId="6A9E7B7A" w:rsidR="00D823EC" w:rsidRDefault="00D823EC" w:rsidP="00D823EC"/>
          <w:p w14:paraId="606EEB55" w14:textId="212D40C3" w:rsidR="00D823EC" w:rsidRDefault="00D823EC" w:rsidP="00D823EC"/>
          <w:p w14:paraId="101B45AC" w14:textId="25FEB7F9" w:rsidR="00D823EC" w:rsidRDefault="00D823EC" w:rsidP="00D823EC">
            <w:r>
              <w:t xml:space="preserve">Copper Cliff Curling Club has been the recipient of Ontario Small Business Support Grants </w:t>
            </w:r>
            <w:r w:rsidRPr="009E2D71">
              <w:t xml:space="preserve">to help </w:t>
            </w:r>
            <w:r>
              <w:t>offset</w:t>
            </w:r>
            <w:r w:rsidRPr="009E2D71">
              <w:t xml:space="preserve"> the cost of personal protective equipment, property taxes, energy bills and extra support</w:t>
            </w:r>
            <w:r>
              <w:t xml:space="preserve">. </w:t>
            </w:r>
            <w:r w:rsidRPr="009E2D71">
              <w:t>Starting at $10,000 for all eligible businesses, the grant provides businesses with funding to a maximum of $20,000 to help cover decreased revenue expected because of the Provincewide Shutdown.</w:t>
            </w:r>
          </w:p>
          <w:p w14:paraId="32C59D8E" w14:textId="66584535" w:rsidR="00D823EC" w:rsidRDefault="00D823EC" w:rsidP="00D823EC"/>
          <w:p w14:paraId="014C9947" w14:textId="7617D8C2" w:rsidR="00D823EC" w:rsidRDefault="00D823EC" w:rsidP="00D823EC">
            <w:r>
              <w:t>We also received t</w:t>
            </w:r>
            <w:r w:rsidRPr="00E509AB">
              <w:t xml:space="preserve">he Canada Emergency Business Account (CEBA) </w:t>
            </w:r>
            <w:r>
              <w:t>that</w:t>
            </w:r>
            <w:r w:rsidRPr="00E509AB">
              <w:t xml:space="preserve"> provide</w:t>
            </w:r>
            <w:r>
              <w:t>d</w:t>
            </w:r>
            <w:r w:rsidRPr="00E509AB">
              <w:t xml:space="preserve"> </w:t>
            </w:r>
            <w:r>
              <w:t xml:space="preserve">an </w:t>
            </w:r>
            <w:r w:rsidRPr="00E509AB">
              <w:t>interest-free loan of $40000</w:t>
            </w:r>
            <w:r>
              <w:t>, $10,000 of which is forgivable if repaid by Dec 31, 2022</w:t>
            </w:r>
            <w:r w:rsidRPr="00E509AB">
              <w:t>.</w:t>
            </w:r>
            <w:r>
              <w:t xml:space="preserve"> We have applied for </w:t>
            </w:r>
            <w:r w:rsidRPr="00944CA2">
              <w:t>a second CEBA loan of up to $20,000 – on top of the initial $40,000 that was available to small businesses of this additional financing, up to $10,000, will be forgivable if the loan is repaid by December 31, 2022.</w:t>
            </w:r>
            <w:r>
              <w:t xml:space="preserve"> This funding is pending approval.</w:t>
            </w:r>
          </w:p>
          <w:p w14:paraId="6B4C96D9" w14:textId="77777777" w:rsidR="00D823EC" w:rsidRDefault="00D823EC" w:rsidP="00D823EC"/>
          <w:p w14:paraId="766E2A3D" w14:textId="56D8AA01" w:rsidR="00D823EC" w:rsidRPr="00F8099A" w:rsidRDefault="00D823EC" w:rsidP="00D823EC">
            <w:r>
              <w:t>This support from the provincial and federal governments has allowed the club to operate through this difficult time</w:t>
            </w:r>
            <w:r>
              <w:t>.</w:t>
            </w:r>
          </w:p>
        </w:tc>
      </w:tr>
    </w:tbl>
    <w:tbl>
      <w:tblPr>
        <w:tblStyle w:val="GridTable1Light"/>
        <w:tblW w:w="5000"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98"/>
        <w:gridCol w:w="7487"/>
      </w:tblGrid>
      <w:tr w:rsidR="00A35371" w:rsidRPr="00F8099A" w14:paraId="48B72888" w14:textId="77777777" w:rsidTr="00D823EC">
        <w:trPr>
          <w:cnfStyle w:val="100000000000" w:firstRow="1" w:lastRow="0" w:firstColumn="0" w:lastColumn="0" w:oddVBand="0" w:evenVBand="0" w:oddHBand="0" w:evenHBand="0" w:firstRowFirstColumn="0" w:firstRowLastColumn="0" w:lastRowFirstColumn="0" w:lastRowLastColumn="0"/>
          <w:trHeight w:val="4146"/>
        </w:trPr>
        <w:tc>
          <w:tcPr>
            <w:tcW w:w="3598" w:type="dxa"/>
            <w:shd w:val="clear" w:color="auto" w:fill="272D2D" w:themeFill="text2"/>
          </w:tcPr>
          <w:tbl>
            <w:tblPr>
              <w:tblStyle w:val="TableGrid"/>
              <w:tblW w:w="3598" w:type="dxa"/>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CellMar>
                <w:left w:w="0" w:type="dxa"/>
                <w:right w:w="0" w:type="dxa"/>
              </w:tblCellMar>
              <w:tblLook w:val="04A0" w:firstRow="1" w:lastRow="0" w:firstColumn="1" w:lastColumn="0" w:noHBand="0" w:noVBand="1"/>
              <w:tblDescription w:val="Sidebar layout table"/>
            </w:tblPr>
            <w:tblGrid>
              <w:gridCol w:w="3598"/>
            </w:tblGrid>
            <w:tr w:rsidR="00A35371" w:rsidRPr="00F12A5B" w14:paraId="626729C6" w14:textId="77777777" w:rsidTr="00F12A5B">
              <w:trPr>
                <w:trHeight w:val="468"/>
                <w:jc w:val="center"/>
              </w:trPr>
              <w:tc>
                <w:tcPr>
                  <w:tcW w:w="3598" w:type="dxa"/>
                  <w:tcBorders>
                    <w:top w:val="nil"/>
                    <w:bottom w:val="single" w:sz="24" w:space="0" w:color="FFFFFF" w:themeColor="background1"/>
                  </w:tcBorders>
                  <w:tcMar>
                    <w:top w:w="331" w:type="dxa"/>
                    <w:bottom w:w="144" w:type="dxa"/>
                  </w:tcMar>
                </w:tcPr>
                <w:p w14:paraId="22D50D2D" w14:textId="238232EC" w:rsidR="00A35371" w:rsidRPr="00F12A5B" w:rsidRDefault="00A35371" w:rsidP="00276163">
                  <w:pPr>
                    <w:pStyle w:val="BlockText"/>
                    <w:rPr>
                      <w:b/>
                      <w:bCs/>
                    </w:rPr>
                  </w:pPr>
                </w:p>
              </w:tc>
            </w:tr>
            <w:tr w:rsidR="00A35371" w:rsidRPr="00F12A5B" w14:paraId="0F847541" w14:textId="77777777" w:rsidTr="00F12A5B">
              <w:trPr>
                <w:trHeight w:val="1223"/>
                <w:jc w:val="center"/>
              </w:trPr>
              <w:tc>
                <w:tcPr>
                  <w:tcW w:w="3598" w:type="dxa"/>
                  <w:tcBorders>
                    <w:top w:val="single" w:sz="24" w:space="0" w:color="FFFFFF" w:themeColor="background1"/>
                  </w:tcBorders>
                  <w:tcMar>
                    <w:top w:w="288" w:type="dxa"/>
                  </w:tcMar>
                </w:tcPr>
                <w:p w14:paraId="3DC312EF" w14:textId="1BC9B06E" w:rsidR="00A35371" w:rsidRPr="00F12A5B" w:rsidRDefault="00276163" w:rsidP="00A35371">
                  <w:pPr>
                    <w:pStyle w:val="BlockText"/>
                    <w:rPr>
                      <w:b/>
                      <w:bCs/>
                      <w:color w:val="00B0F0"/>
                      <w:sz w:val="32"/>
                      <w:szCs w:val="22"/>
                    </w:rPr>
                  </w:pPr>
                  <w:r>
                    <w:rPr>
                      <w:noProof/>
                    </w:rPr>
                    <mc:AlternateContent>
                      <mc:Choice Requires="wps">
                        <w:drawing>
                          <wp:anchor distT="0" distB="0" distL="114300" distR="114300" simplePos="0" relativeHeight="251692032" behindDoc="0" locked="0" layoutInCell="1" allowOverlap="1" wp14:anchorId="2A5B306F" wp14:editId="075DD58A">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2790E29" w14:textId="25432406" w:rsidR="00276163" w:rsidRPr="00451D4A" w:rsidRDefault="00276163" w:rsidP="00276163">
                                        <w:pPr>
                                          <w:pStyle w:val="BlockText"/>
                                          <w:jc w:val="center"/>
                                          <w:rPr>
                                            <w:b/>
                                            <w:bCs/>
                                            <w:color w:val="00B0F0"/>
                                            <w:sz w:val="32"/>
                                            <w:szCs w:val="22"/>
                                          </w:rPr>
                                        </w:pPr>
                                      </w:p>
                                      <w:p w14:paraId="56C6E7B2" w14:textId="3FF2F0AB" w:rsidR="00276163" w:rsidRPr="00451D4A" w:rsidRDefault="00276163" w:rsidP="00451D4A">
                                        <w:pPr>
                                          <w:pStyle w:val="BlockText"/>
                                          <w:jc w:val="center"/>
                                          <w:rPr>
                                            <w:b/>
                                            <w:bCs/>
                                            <w:color w:val="00B0F0"/>
                                            <w:sz w:val="3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5B306F" id="_x0000_t202" coordsize="21600,21600" o:spt="202" path="m,l,21600r21600,l21600,xe">
                            <v:stroke joinstyle="miter"/>
                            <v:path gradientshapeok="t" o:connecttype="rect"/>
                          </v:shapetype>
                          <v:shape id="Text Box 1" o:spid="_x0000_s1026" type="#_x0000_t202" style="position:absolute;margin-left:0;margin-top:0;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fill o:detectmouseclick="t"/>
                            <v:textbox style="mso-fit-shape-to-text:t">
                              <w:txbxContent>
                                <w:p w14:paraId="52790E29" w14:textId="25432406" w:rsidR="00276163" w:rsidRPr="00451D4A" w:rsidRDefault="00276163" w:rsidP="00276163">
                                  <w:pPr>
                                    <w:pStyle w:val="BlockText"/>
                                    <w:jc w:val="center"/>
                                    <w:rPr>
                                      <w:b/>
                                      <w:bCs/>
                                      <w:color w:val="00B0F0"/>
                                      <w:sz w:val="32"/>
                                      <w:szCs w:val="22"/>
                                    </w:rPr>
                                  </w:pPr>
                                </w:p>
                                <w:p w14:paraId="56C6E7B2" w14:textId="3FF2F0AB" w:rsidR="00276163" w:rsidRPr="00451D4A" w:rsidRDefault="00276163" w:rsidP="00451D4A">
                                  <w:pPr>
                                    <w:pStyle w:val="BlockText"/>
                                    <w:jc w:val="center"/>
                                    <w:rPr>
                                      <w:b/>
                                      <w:bCs/>
                                      <w:color w:val="00B0F0"/>
                                      <w:sz w:val="32"/>
                                      <w:szCs w:val="22"/>
                                    </w:rPr>
                                  </w:pPr>
                                </w:p>
                              </w:txbxContent>
                            </v:textbox>
                            <w10:wrap type="square"/>
                          </v:shape>
                        </w:pict>
                      </mc:Fallback>
                    </mc:AlternateContent>
                  </w:r>
                </w:p>
                <w:p w14:paraId="7FBA2D3E" w14:textId="0EFA56C2" w:rsidR="00A35371" w:rsidRPr="00F12A5B" w:rsidRDefault="00A35371" w:rsidP="00A35371">
                  <w:pPr>
                    <w:pStyle w:val="BlockText"/>
                    <w:rPr>
                      <w:b/>
                      <w:bCs/>
                      <w:color w:val="00B0F0"/>
                      <w:sz w:val="32"/>
                      <w:szCs w:val="22"/>
                    </w:rPr>
                  </w:pPr>
                </w:p>
                <w:p w14:paraId="24669C3C" w14:textId="77777777" w:rsidR="00A35371" w:rsidRPr="00F12A5B" w:rsidRDefault="00A35371" w:rsidP="00A35371">
                  <w:pPr>
                    <w:pStyle w:val="BlockText"/>
                    <w:rPr>
                      <w:b/>
                      <w:bCs/>
                    </w:rPr>
                  </w:pPr>
                </w:p>
              </w:tc>
            </w:tr>
          </w:tbl>
          <w:p w14:paraId="75C3F11F" w14:textId="1FC333F1" w:rsidR="00A35371" w:rsidRPr="00F8099A" w:rsidRDefault="00A35371" w:rsidP="00A35371">
            <w:pPr>
              <w:spacing w:after="160"/>
            </w:pPr>
            <w:r>
              <w:rPr>
                <w:noProof/>
                <w:color w:val="00B0F0"/>
                <w:sz w:val="32"/>
                <w:szCs w:val="22"/>
              </w:rPr>
              <w:drawing>
                <wp:anchor distT="0" distB="0" distL="114300" distR="114300" simplePos="0" relativeHeight="251668480" behindDoc="0" locked="0" layoutInCell="1" allowOverlap="1" wp14:anchorId="0ADCD3DA" wp14:editId="514C43AD">
                  <wp:simplePos x="0" y="0"/>
                  <wp:positionH relativeFrom="column">
                    <wp:posOffset>-70730</wp:posOffset>
                  </wp:positionH>
                  <wp:positionV relativeFrom="page">
                    <wp:posOffset>6623832</wp:posOffset>
                  </wp:positionV>
                  <wp:extent cx="2505075" cy="25050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ub Logo.jpg"/>
                          <pic:cNvPicPr/>
                        </pic:nvPicPr>
                        <pic:blipFill>
                          <a:blip r:embed="rId8"/>
                          <a:stretch>
                            <a:fillRect/>
                          </a:stretch>
                        </pic:blipFill>
                        <pic:spPr>
                          <a:xfrm>
                            <a:off x="0" y="0"/>
                            <a:ext cx="2505075" cy="2505075"/>
                          </a:xfrm>
                          <a:prstGeom prst="rect">
                            <a:avLst/>
                          </a:prstGeom>
                        </pic:spPr>
                      </pic:pic>
                    </a:graphicData>
                  </a:graphic>
                  <wp14:sizeRelH relativeFrom="margin">
                    <wp14:pctWidth>0</wp14:pctWidth>
                  </wp14:sizeRelH>
                  <wp14:sizeRelV relativeFrom="margin">
                    <wp14:pctHeight>0</wp14:pctHeight>
                  </wp14:sizeRelV>
                </wp:anchor>
              </w:drawing>
            </w:r>
          </w:p>
        </w:tc>
        <w:tc>
          <w:tcPr>
            <w:tcW w:w="7487" w:type="dxa"/>
            <w:tcMar>
              <w:left w:w="677" w:type="dxa"/>
            </w:tcMar>
          </w:tcPr>
          <w:p w14:paraId="512B3EF7" w14:textId="559798A6" w:rsidR="00EC0682" w:rsidRPr="00EC0682" w:rsidRDefault="00C27BA5" w:rsidP="00EC0682">
            <w:pPr>
              <w:pStyle w:val="Heading1"/>
              <w:tabs>
                <w:tab w:val="left" w:pos="2961"/>
              </w:tabs>
              <w:outlineLvl w:val="0"/>
              <w:rPr>
                <w:b/>
                <w:bCs w:val="0"/>
                <w:color w:val="00B0F0"/>
              </w:rPr>
            </w:pPr>
            <w:r>
              <w:rPr>
                <w:b/>
                <w:bCs w:val="0"/>
                <w:color w:val="00B0F0"/>
              </w:rPr>
              <w:t xml:space="preserve">Metal </w:t>
            </w:r>
            <w:r w:rsidRPr="00C27BA5">
              <w:rPr>
                <w:b/>
                <w:bCs w:val="0"/>
                <w:color w:val="00B0F0"/>
                <w:lang w:val="en-CA"/>
              </w:rPr>
              <w:t>Collection and BBQ Fundraiser</w:t>
            </w:r>
          </w:p>
          <w:p w14:paraId="72384195" w14:textId="77777777" w:rsidR="00A35371" w:rsidRPr="00C27BA5" w:rsidRDefault="00A35371" w:rsidP="00C27BA5">
            <w:pPr>
              <w:shd w:val="clear" w:color="auto" w:fill="FFFFFF"/>
              <w:rPr>
                <w:rFonts w:ascii="Arial" w:eastAsia="Times New Roman" w:hAnsi="Arial" w:cs="Arial"/>
                <w:b w:val="0"/>
                <w:bCs w:val="0"/>
                <w:color w:val="222222"/>
                <w:szCs w:val="24"/>
                <w:lang w:val="en-CA" w:eastAsia="en-CA"/>
              </w:rPr>
            </w:pPr>
          </w:p>
          <w:p w14:paraId="486EA999" w14:textId="76F76F4E" w:rsidR="00C27BA5" w:rsidRPr="00EA2F32" w:rsidRDefault="00C27BA5" w:rsidP="00C27BA5">
            <w:pPr>
              <w:shd w:val="clear" w:color="auto" w:fill="FFFFFF"/>
              <w:rPr>
                <w:rFonts w:ascii="Arial" w:eastAsia="Times New Roman" w:hAnsi="Arial" w:cs="Arial"/>
                <w:b w:val="0"/>
                <w:bCs w:val="0"/>
                <w:color w:val="222222"/>
                <w:szCs w:val="24"/>
                <w:lang w:val="en-CA" w:eastAsia="en-CA"/>
              </w:rPr>
            </w:pPr>
            <w:r w:rsidRPr="00C27BA5">
              <w:rPr>
                <w:rFonts w:ascii="Arial" w:eastAsia="Times New Roman" w:hAnsi="Arial" w:cs="Arial"/>
                <w:b w:val="0"/>
                <w:bCs w:val="0"/>
                <w:color w:val="222222"/>
                <w:szCs w:val="24"/>
                <w:lang w:val="en-CA" w:eastAsia="en-CA"/>
              </w:rPr>
              <w:t>A scrap metal and BBQ fund raising event will be hosted on Thursday August 19</w:t>
            </w:r>
            <w:r w:rsidRPr="00C27BA5">
              <w:rPr>
                <w:rFonts w:ascii="Arial" w:eastAsia="Times New Roman" w:hAnsi="Arial" w:cs="Arial"/>
                <w:b w:val="0"/>
                <w:bCs w:val="0"/>
                <w:color w:val="222222"/>
                <w:szCs w:val="24"/>
                <w:vertAlign w:val="superscript"/>
                <w:lang w:val="en-CA" w:eastAsia="en-CA"/>
              </w:rPr>
              <w:t>th</w:t>
            </w:r>
            <w:r w:rsidRPr="00C27BA5">
              <w:rPr>
                <w:rFonts w:ascii="Arial" w:eastAsia="Times New Roman" w:hAnsi="Arial" w:cs="Arial"/>
                <w:b w:val="0"/>
                <w:bCs w:val="0"/>
                <w:color w:val="222222"/>
                <w:szCs w:val="24"/>
                <w:lang w:val="en-CA" w:eastAsia="en-CA"/>
              </w:rPr>
              <w:t xml:space="preserve">. </w:t>
            </w:r>
            <w:bookmarkStart w:id="0" w:name="_Hlk78890151"/>
            <w:r w:rsidRPr="00C27BA5">
              <w:rPr>
                <w:rFonts w:ascii="Arial" w:eastAsia="Times New Roman" w:hAnsi="Arial" w:cs="Arial"/>
                <w:b w:val="0"/>
                <w:bCs w:val="0"/>
                <w:color w:val="222222"/>
                <w:szCs w:val="24"/>
                <w:lang w:val="en-CA" w:eastAsia="en-CA"/>
              </w:rPr>
              <w:t xml:space="preserve">Donate your scrap metal to the club and enjoy </w:t>
            </w:r>
            <w:r w:rsidRPr="00C27BA5">
              <w:rPr>
                <w:rFonts w:ascii="Arial" w:eastAsia="Times New Roman" w:hAnsi="Arial" w:cs="Arial"/>
                <w:b w:val="0"/>
                <w:bCs w:val="0"/>
                <w:color w:val="272D2D" w:themeColor="text1"/>
                <w:szCs w:val="24"/>
                <w:lang w:val="en-CA" w:eastAsia="en-CA"/>
              </w:rPr>
              <w:t>sausages, hamburgers, and fresh cut fries</w:t>
            </w:r>
            <w:bookmarkEnd w:id="0"/>
            <w:r w:rsidRPr="00C27BA5">
              <w:rPr>
                <w:rFonts w:ascii="Arial" w:eastAsia="Times New Roman" w:hAnsi="Arial" w:cs="Arial"/>
                <w:b w:val="0"/>
                <w:bCs w:val="0"/>
                <w:color w:val="272D2D" w:themeColor="text1"/>
                <w:szCs w:val="24"/>
                <w:lang w:val="en-CA" w:eastAsia="en-CA"/>
              </w:rPr>
              <w:t>.</w:t>
            </w:r>
            <w:r w:rsidRPr="00C27BA5">
              <w:rPr>
                <w:rFonts w:ascii="Arial" w:eastAsia="Times New Roman" w:hAnsi="Arial" w:cs="Arial"/>
                <w:color w:val="272D2D" w:themeColor="text1"/>
                <w:szCs w:val="24"/>
                <w:lang w:val="en-CA" w:eastAsia="en-CA"/>
              </w:rPr>
              <w:t xml:space="preserve"> </w:t>
            </w:r>
            <w:r w:rsidR="00EA2F32">
              <w:rPr>
                <w:rFonts w:ascii="Arial" w:eastAsia="Times New Roman" w:hAnsi="Arial" w:cs="Arial"/>
                <w:b w:val="0"/>
                <w:bCs w:val="0"/>
                <w:color w:val="272D2D" w:themeColor="text1"/>
                <w:szCs w:val="24"/>
                <w:lang w:val="en-CA" w:eastAsia="en-CA"/>
              </w:rPr>
              <w:t xml:space="preserve">Keep an eye on our social medial pages for details. </w:t>
            </w:r>
          </w:p>
          <w:p w14:paraId="44C70489" w14:textId="77777777" w:rsidR="00C27BA5" w:rsidRPr="00C27BA5" w:rsidRDefault="00C27BA5" w:rsidP="00C27BA5">
            <w:pPr>
              <w:shd w:val="clear" w:color="auto" w:fill="FFFFFF"/>
              <w:rPr>
                <w:rFonts w:ascii="Arial" w:eastAsia="Times New Roman" w:hAnsi="Arial" w:cs="Arial"/>
                <w:b w:val="0"/>
                <w:bCs w:val="0"/>
                <w:color w:val="222222"/>
                <w:szCs w:val="24"/>
                <w:lang w:val="en-CA" w:eastAsia="en-CA"/>
              </w:rPr>
            </w:pPr>
          </w:p>
          <w:p w14:paraId="586D235B" w14:textId="6A4AD8C3" w:rsidR="00C27BA5" w:rsidRDefault="00C27BA5" w:rsidP="00C27BA5">
            <w:pPr>
              <w:shd w:val="clear" w:color="auto" w:fill="FFFFFF"/>
              <w:rPr>
                <w:rFonts w:ascii="Arial" w:eastAsia="Times New Roman" w:hAnsi="Arial" w:cs="Arial"/>
                <w:color w:val="222222"/>
                <w:szCs w:val="24"/>
                <w:lang w:val="en-CA" w:eastAsia="en-CA"/>
              </w:rPr>
            </w:pPr>
            <w:r w:rsidRPr="00C27BA5">
              <w:rPr>
                <w:rFonts w:ascii="Arial" w:eastAsia="Times New Roman" w:hAnsi="Arial" w:cs="Arial"/>
                <w:b w:val="0"/>
                <w:bCs w:val="0"/>
                <w:color w:val="222222"/>
                <w:szCs w:val="24"/>
                <w:lang w:val="en-CA" w:eastAsia="en-CA"/>
              </w:rPr>
              <w:t xml:space="preserve">Thanks goes out to the many sponsors participating in this event including Broker Link and Todd </w:t>
            </w:r>
            <w:proofErr w:type="spellStart"/>
            <w:r w:rsidRPr="00C27BA5">
              <w:rPr>
                <w:rFonts w:ascii="Arial" w:eastAsia="Times New Roman" w:hAnsi="Arial" w:cs="Arial"/>
                <w:b w:val="0"/>
                <w:bCs w:val="0"/>
                <w:color w:val="222222"/>
                <w:szCs w:val="24"/>
                <w:lang w:val="en-CA" w:eastAsia="en-CA"/>
              </w:rPr>
              <w:t>Pazant</w:t>
            </w:r>
            <w:proofErr w:type="spellEnd"/>
            <w:r w:rsidRPr="00C27BA5">
              <w:rPr>
                <w:rFonts w:ascii="Arial" w:eastAsia="Times New Roman" w:hAnsi="Arial" w:cs="Arial"/>
                <w:b w:val="0"/>
                <w:bCs w:val="0"/>
                <w:color w:val="222222"/>
                <w:szCs w:val="24"/>
                <w:lang w:val="en-CA" w:eastAsia="en-CA"/>
              </w:rPr>
              <w:t xml:space="preserve"> of Dominion Lending. A metal bin to place scrap items will be provided by </w:t>
            </w:r>
            <w:proofErr w:type="spellStart"/>
            <w:r w:rsidRPr="00C27BA5">
              <w:rPr>
                <w:rFonts w:ascii="Arial" w:eastAsia="Times New Roman" w:hAnsi="Arial" w:cs="Arial"/>
                <w:b w:val="0"/>
                <w:bCs w:val="0"/>
                <w:color w:val="222222"/>
                <w:szCs w:val="24"/>
                <w:lang w:val="en-CA" w:eastAsia="en-CA"/>
              </w:rPr>
              <w:t>Milman</w:t>
            </w:r>
            <w:proofErr w:type="spellEnd"/>
            <w:r w:rsidRPr="00C27BA5">
              <w:rPr>
                <w:rFonts w:ascii="Arial" w:eastAsia="Times New Roman" w:hAnsi="Arial" w:cs="Arial"/>
                <w:b w:val="0"/>
                <w:bCs w:val="0"/>
                <w:color w:val="222222"/>
                <w:szCs w:val="24"/>
                <w:lang w:val="en-CA" w:eastAsia="en-CA"/>
              </w:rPr>
              <w:t xml:space="preserve"> Industries and BM Metal Services. Sausages will be provided by Sunbeam Meats Butcher Shop 433 </w:t>
            </w:r>
            <w:proofErr w:type="spellStart"/>
            <w:r w:rsidRPr="00C27BA5">
              <w:rPr>
                <w:rFonts w:ascii="Arial" w:eastAsia="Times New Roman" w:hAnsi="Arial" w:cs="Arial"/>
                <w:b w:val="0"/>
                <w:bCs w:val="0"/>
                <w:color w:val="222222"/>
                <w:szCs w:val="24"/>
                <w:lang w:val="en-CA" w:eastAsia="en-CA"/>
              </w:rPr>
              <w:t>Laforest</w:t>
            </w:r>
            <w:proofErr w:type="spellEnd"/>
            <w:r w:rsidRPr="00C27BA5">
              <w:rPr>
                <w:rFonts w:ascii="Arial" w:eastAsia="Times New Roman" w:hAnsi="Arial" w:cs="Arial"/>
                <w:b w:val="0"/>
                <w:bCs w:val="0"/>
                <w:color w:val="222222"/>
                <w:szCs w:val="24"/>
                <w:lang w:val="en-CA" w:eastAsia="en-CA"/>
              </w:rPr>
              <w:t xml:space="preserve"> Avenue!</w:t>
            </w:r>
          </w:p>
          <w:p w14:paraId="546AB024" w14:textId="1BF44639" w:rsidR="00C27BA5" w:rsidRDefault="00C27BA5" w:rsidP="00C27BA5">
            <w:pPr>
              <w:shd w:val="clear" w:color="auto" w:fill="FFFFFF"/>
              <w:rPr>
                <w:rFonts w:ascii="Arial" w:eastAsia="Times New Roman" w:hAnsi="Arial" w:cs="Arial"/>
                <w:color w:val="222222"/>
                <w:szCs w:val="24"/>
                <w:lang w:val="en-CA" w:eastAsia="en-CA"/>
              </w:rPr>
            </w:pPr>
          </w:p>
          <w:p w14:paraId="50915C42" w14:textId="77777777" w:rsidR="00C27BA5" w:rsidRPr="00C27BA5" w:rsidRDefault="00C27BA5" w:rsidP="00C27BA5">
            <w:pPr>
              <w:shd w:val="clear" w:color="auto" w:fill="FFFFFF"/>
              <w:rPr>
                <w:rFonts w:ascii="Arial" w:eastAsia="Times New Roman" w:hAnsi="Arial" w:cs="Arial"/>
                <w:b w:val="0"/>
                <w:bCs w:val="0"/>
                <w:color w:val="222222"/>
                <w:szCs w:val="24"/>
                <w:lang w:val="en-CA" w:eastAsia="en-CA"/>
              </w:rPr>
            </w:pPr>
            <w:r w:rsidRPr="00C27BA5">
              <w:rPr>
                <w:rFonts w:ascii="Arial" w:eastAsia="Times New Roman" w:hAnsi="Arial" w:cs="Arial"/>
                <w:b w:val="0"/>
                <w:bCs w:val="0"/>
                <w:color w:val="222222"/>
                <w:szCs w:val="24"/>
                <w:lang w:val="en-CA" w:eastAsia="en-CA"/>
              </w:rPr>
              <w:t>Take this opportunity to register for the 2021_22 curling season at this event. We are offering an early bird and new member rate of $399 for one night of curling and $599 for unlimited curling for adults. Full time University and College Students can curl on an unlimited basis for $199. Take advantage now before rates go up.</w:t>
            </w:r>
          </w:p>
          <w:p w14:paraId="0536B6D4" w14:textId="19D4CD50" w:rsidR="00C27BA5" w:rsidRDefault="00C27BA5" w:rsidP="00C27BA5">
            <w:pPr>
              <w:shd w:val="clear" w:color="auto" w:fill="FFFFFF"/>
              <w:rPr>
                <w:rFonts w:ascii="Arial" w:eastAsia="Times New Roman" w:hAnsi="Arial" w:cs="Arial"/>
                <w:color w:val="222222"/>
                <w:szCs w:val="24"/>
                <w:lang w:val="en-CA" w:eastAsia="en-CA"/>
              </w:rPr>
            </w:pPr>
          </w:p>
          <w:p w14:paraId="13D54078" w14:textId="77777777" w:rsidR="00C27BA5" w:rsidRPr="00C27BA5" w:rsidRDefault="00C27BA5" w:rsidP="00C27BA5">
            <w:pPr>
              <w:shd w:val="clear" w:color="auto" w:fill="FFFFFF"/>
              <w:rPr>
                <w:rFonts w:ascii="Arial" w:eastAsia="Times New Roman" w:hAnsi="Arial" w:cs="Arial"/>
                <w:b w:val="0"/>
                <w:bCs w:val="0"/>
                <w:color w:val="222222"/>
                <w:szCs w:val="24"/>
                <w:lang w:val="en-CA" w:eastAsia="en-CA"/>
              </w:rPr>
            </w:pPr>
          </w:p>
          <w:p w14:paraId="4A76C02C" w14:textId="4CD0651E" w:rsidR="00C27BA5" w:rsidRPr="00F12A5B" w:rsidRDefault="00C27BA5" w:rsidP="00C27BA5">
            <w:pPr>
              <w:shd w:val="clear" w:color="auto" w:fill="FFFFFF"/>
              <w:rPr>
                <w:rFonts w:ascii="Arial" w:eastAsia="Times New Roman" w:hAnsi="Arial" w:cs="Arial"/>
                <w:b w:val="0"/>
                <w:bCs w:val="0"/>
                <w:color w:val="222222"/>
                <w:szCs w:val="24"/>
                <w:lang w:val="en-CA" w:eastAsia="en-CA"/>
              </w:rPr>
            </w:pPr>
            <w:r>
              <w:rPr>
                <w:noProof/>
              </w:rPr>
              <w:drawing>
                <wp:inline distT="0" distB="0" distL="0" distR="0" wp14:anchorId="66842AB0" wp14:editId="77669C84">
                  <wp:extent cx="2295525" cy="1428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5525" cy="1428750"/>
                          </a:xfrm>
                          <a:prstGeom prst="rect">
                            <a:avLst/>
                          </a:prstGeom>
                        </pic:spPr>
                      </pic:pic>
                    </a:graphicData>
                  </a:graphic>
                </wp:inline>
              </w:drawing>
            </w:r>
            <w:r>
              <w:rPr>
                <w:noProof/>
              </w:rPr>
              <w:drawing>
                <wp:inline distT="0" distB="0" distL="0" distR="0" wp14:anchorId="70D686B0" wp14:editId="70FA0944">
                  <wp:extent cx="1504950" cy="809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4950" cy="809625"/>
                          </a:xfrm>
                          <a:prstGeom prst="rect">
                            <a:avLst/>
                          </a:prstGeom>
                        </pic:spPr>
                      </pic:pic>
                    </a:graphicData>
                  </a:graphic>
                </wp:inline>
              </w:drawing>
            </w:r>
            <w:r>
              <w:rPr>
                <w:noProof/>
              </w:rPr>
              <w:drawing>
                <wp:inline distT="0" distB="0" distL="0" distR="0" wp14:anchorId="71C406BD" wp14:editId="08436E82">
                  <wp:extent cx="4323866" cy="2472234"/>
                  <wp:effectExtent l="0" t="0" r="63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6734" cy="2485309"/>
                          </a:xfrm>
                          <a:prstGeom prst="rect">
                            <a:avLst/>
                          </a:prstGeom>
                          <a:noFill/>
                          <a:ln>
                            <a:noFill/>
                          </a:ln>
                        </pic:spPr>
                      </pic:pic>
                    </a:graphicData>
                  </a:graphic>
                </wp:inline>
              </w:drawing>
            </w:r>
            <w:r>
              <w:rPr>
                <w:noProof/>
              </w:rPr>
              <w:drawing>
                <wp:inline distT="0" distB="0" distL="0" distR="0" wp14:anchorId="3D3DEDE0" wp14:editId="0BDB8438">
                  <wp:extent cx="175260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52600" cy="685800"/>
                          </a:xfrm>
                          <a:prstGeom prst="rect">
                            <a:avLst/>
                          </a:prstGeom>
                        </pic:spPr>
                      </pic:pic>
                    </a:graphicData>
                  </a:graphic>
                </wp:inline>
              </w:drawing>
            </w:r>
            <w:r>
              <w:rPr>
                <w:noProof/>
              </w:rPr>
              <w:drawing>
                <wp:inline distT="0" distB="0" distL="0" distR="0" wp14:anchorId="63F4338F" wp14:editId="2A6AF29B">
                  <wp:extent cx="23336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33625" cy="685800"/>
                          </a:xfrm>
                          <a:prstGeom prst="rect">
                            <a:avLst/>
                          </a:prstGeom>
                        </pic:spPr>
                      </pic:pic>
                    </a:graphicData>
                  </a:graphic>
                </wp:inline>
              </w:drawing>
            </w:r>
          </w:p>
        </w:tc>
      </w:tr>
    </w:tbl>
    <w:tbl>
      <w:tblPr>
        <w:tblStyle w:val="TableGrid"/>
        <w:tblpPr w:leftFromText="180" w:rightFromText="180" w:vertAnchor="text" w:horzAnchor="margin" w:tblpY="79"/>
        <w:tblW w:w="51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87"/>
        <w:gridCol w:w="7385"/>
      </w:tblGrid>
      <w:tr w:rsidR="00EA2F32" w:rsidRPr="00F8099A" w14:paraId="6F5761FB" w14:textId="77777777" w:rsidTr="00EA2F32">
        <w:trPr>
          <w:trHeight w:val="14031"/>
        </w:trPr>
        <w:tc>
          <w:tcPr>
            <w:tcW w:w="3687" w:type="dxa"/>
            <w:shd w:val="clear" w:color="auto" w:fill="272D2D" w:themeFill="text2"/>
            <w:vAlign w:val="center"/>
          </w:tcPr>
          <w:p w14:paraId="60BDD1E0" w14:textId="77777777" w:rsidR="00EA2F32" w:rsidRDefault="00EA2F32" w:rsidP="00EA2F32"/>
          <w:tbl>
            <w:tblPr>
              <w:tblStyle w:val="TableGrid"/>
              <w:tblW w:w="4363"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3217"/>
            </w:tblGrid>
            <w:tr w:rsidR="00EA2F32" w:rsidRPr="007A1BD7" w14:paraId="69B93EA7" w14:textId="77777777" w:rsidTr="00EA2F32">
              <w:trPr>
                <w:trHeight w:val="1643"/>
                <w:jc w:val="center"/>
              </w:trPr>
              <w:tc>
                <w:tcPr>
                  <w:tcW w:w="3217" w:type="dxa"/>
                  <w:tcBorders>
                    <w:top w:val="nil"/>
                    <w:bottom w:val="single" w:sz="24" w:space="0" w:color="FFFFFF" w:themeColor="background1"/>
                  </w:tcBorders>
                  <w:tcMar>
                    <w:top w:w="331" w:type="dxa"/>
                    <w:bottom w:w="144" w:type="dxa"/>
                  </w:tcMar>
                </w:tcPr>
                <w:p w14:paraId="6D296FF7" w14:textId="77777777" w:rsidR="00EA2F32" w:rsidRPr="00AB024E" w:rsidRDefault="00EA2F32" w:rsidP="00EA2F32">
                  <w:pPr>
                    <w:framePr w:hSpace="180" w:wrap="around" w:vAnchor="text" w:hAnchor="margin" w:y="79"/>
                  </w:pPr>
                </w:p>
              </w:tc>
            </w:tr>
            <w:tr w:rsidR="00EA2F32" w:rsidRPr="007A1BD7" w14:paraId="23BE1CD3" w14:textId="77777777" w:rsidTr="00D44A03">
              <w:trPr>
                <w:trHeight w:val="4577"/>
                <w:jc w:val="center"/>
              </w:trPr>
              <w:tc>
                <w:tcPr>
                  <w:tcW w:w="3217" w:type="dxa"/>
                  <w:tcBorders>
                    <w:top w:val="single" w:sz="24" w:space="0" w:color="FFFFFF" w:themeColor="background1"/>
                    <w:bottom w:val="single" w:sz="24" w:space="0" w:color="FFFFFF" w:themeColor="background1"/>
                  </w:tcBorders>
                  <w:tcMar>
                    <w:top w:w="288" w:type="dxa"/>
                  </w:tcMar>
                </w:tcPr>
                <w:p w14:paraId="02A58A7A" w14:textId="77777777" w:rsidR="00EA2F32" w:rsidRPr="001D6A53" w:rsidRDefault="00EA2F32" w:rsidP="00EA2F32">
                  <w:pPr>
                    <w:pStyle w:val="BlockText"/>
                    <w:framePr w:hSpace="180" w:wrap="around" w:vAnchor="text" w:hAnchor="margin" w:y="79"/>
                    <w:rPr>
                      <w:b/>
                      <w:bCs/>
                      <w:color w:val="00B0F0"/>
                      <w:sz w:val="32"/>
                      <w:szCs w:val="22"/>
                    </w:rPr>
                  </w:pPr>
                </w:p>
              </w:tc>
            </w:tr>
            <w:tr w:rsidR="00EA2F32" w:rsidRPr="007A1BD7" w14:paraId="5FBA4478" w14:textId="77777777" w:rsidTr="00D44A03">
              <w:trPr>
                <w:trHeight w:val="4577"/>
                <w:jc w:val="center"/>
              </w:trPr>
              <w:tc>
                <w:tcPr>
                  <w:tcW w:w="3217" w:type="dxa"/>
                  <w:tcBorders>
                    <w:top w:val="single" w:sz="24" w:space="0" w:color="FFFFFF" w:themeColor="background1"/>
                  </w:tcBorders>
                  <w:tcMar>
                    <w:top w:w="288" w:type="dxa"/>
                  </w:tcMar>
                </w:tcPr>
                <w:p w14:paraId="4F648E77" w14:textId="77777777" w:rsidR="00EA2F32" w:rsidRPr="007A1BD7" w:rsidRDefault="00EA2F32" w:rsidP="00EA2F32">
                  <w:pPr>
                    <w:pStyle w:val="BlockText"/>
                    <w:framePr w:hSpace="180" w:wrap="around" w:vAnchor="text" w:hAnchor="margin" w:y="79"/>
                    <w:jc w:val="center"/>
                    <w:rPr>
                      <w:b/>
                      <w:bCs/>
                      <w:color w:val="00B0F0"/>
                      <w:sz w:val="40"/>
                      <w:szCs w:val="28"/>
                    </w:rPr>
                  </w:pPr>
                </w:p>
              </w:tc>
            </w:tr>
          </w:tbl>
          <w:p w14:paraId="07E19640" w14:textId="77777777" w:rsidR="00EA2F32" w:rsidRPr="00F8099A" w:rsidRDefault="00EA2F32" w:rsidP="00EA2F32">
            <w:pPr>
              <w:spacing w:after="160"/>
              <w:jc w:val="center"/>
            </w:pPr>
            <w:r>
              <w:rPr>
                <w:b/>
                <w:bCs/>
                <w:noProof/>
                <w:color w:val="00B0F0"/>
                <w:sz w:val="32"/>
                <w:szCs w:val="22"/>
              </w:rPr>
              <w:drawing>
                <wp:anchor distT="0" distB="0" distL="114300" distR="114300" simplePos="0" relativeHeight="251694080" behindDoc="0" locked="0" layoutInCell="1" allowOverlap="1" wp14:anchorId="0656CFFA" wp14:editId="4B754B9D">
                  <wp:simplePos x="0" y="0"/>
                  <wp:positionH relativeFrom="column">
                    <wp:posOffset>-39652</wp:posOffset>
                  </wp:positionH>
                  <wp:positionV relativeFrom="paragraph">
                    <wp:posOffset>-893557</wp:posOffset>
                  </wp:positionV>
                  <wp:extent cx="2505075" cy="2505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ub Logo.jpg"/>
                          <pic:cNvPicPr/>
                        </pic:nvPicPr>
                        <pic:blipFill>
                          <a:blip r:embed="rId8"/>
                          <a:stretch>
                            <a:fillRect/>
                          </a:stretch>
                        </pic:blipFill>
                        <pic:spPr>
                          <a:xfrm>
                            <a:off x="0" y="0"/>
                            <a:ext cx="2505075" cy="2505075"/>
                          </a:xfrm>
                          <a:prstGeom prst="rect">
                            <a:avLst/>
                          </a:prstGeom>
                        </pic:spPr>
                      </pic:pic>
                    </a:graphicData>
                  </a:graphic>
                  <wp14:sizeRelH relativeFrom="margin">
                    <wp14:pctWidth>0</wp14:pctWidth>
                  </wp14:sizeRelH>
                  <wp14:sizeRelV relativeFrom="margin">
                    <wp14:pctHeight>0</wp14:pctHeight>
                  </wp14:sizeRelV>
                </wp:anchor>
              </w:drawing>
            </w:r>
          </w:p>
        </w:tc>
        <w:tc>
          <w:tcPr>
            <w:tcW w:w="7386" w:type="dxa"/>
            <w:tcMar>
              <w:left w:w="677" w:type="dxa"/>
            </w:tcMar>
            <w:vAlign w:val="center"/>
          </w:tcPr>
          <w:p w14:paraId="744DC2E1" w14:textId="77777777" w:rsidR="00EA2F32" w:rsidRDefault="00EA2F32" w:rsidP="00EA2F32">
            <w:pPr>
              <w:pStyle w:val="Heading1"/>
              <w:tabs>
                <w:tab w:val="left" w:pos="2961"/>
              </w:tabs>
              <w:outlineLvl w:val="0"/>
              <w:rPr>
                <w:color w:val="00B0F0"/>
              </w:rPr>
            </w:pPr>
            <w:r>
              <w:rPr>
                <w:color w:val="00B0F0"/>
              </w:rPr>
              <w:t xml:space="preserve">Volunteering Opportunities </w:t>
            </w:r>
          </w:p>
          <w:p w14:paraId="663A2354" w14:textId="77777777" w:rsidR="00EA2F32" w:rsidRDefault="00EA2F32" w:rsidP="00EA2F32">
            <w:pPr>
              <w:rPr>
                <w:rFonts w:ascii="Arial" w:eastAsia="Times New Roman" w:hAnsi="Arial" w:cs="Arial"/>
                <w:color w:val="222222"/>
                <w:szCs w:val="24"/>
                <w:lang w:val="en-CA" w:eastAsia="en-CA"/>
              </w:rPr>
            </w:pPr>
            <w:r w:rsidRPr="00C25944">
              <w:rPr>
                <w:rFonts w:ascii="Arial" w:eastAsia="Times New Roman" w:hAnsi="Arial" w:cs="Arial"/>
                <w:color w:val="222222"/>
                <w:szCs w:val="24"/>
                <w:lang w:val="en-CA" w:eastAsia="en-CA"/>
              </w:rPr>
              <w:t>Crews have been busy painting our plant room now that the cladding has been completed on our plant and new LED lighting has been installed (see before and after pictures).</w:t>
            </w:r>
          </w:p>
          <w:p w14:paraId="5F6A3571" w14:textId="77777777" w:rsidR="00EA2F32" w:rsidRPr="00C25944" w:rsidRDefault="00EA2F32" w:rsidP="00EA2F32">
            <w:pPr>
              <w:rPr>
                <w:rFonts w:ascii="Arial" w:eastAsia="Times New Roman" w:hAnsi="Arial" w:cs="Arial"/>
                <w:color w:val="222222"/>
                <w:szCs w:val="24"/>
                <w:lang w:val="en-CA" w:eastAsia="en-CA"/>
              </w:rPr>
            </w:pPr>
          </w:p>
          <w:p w14:paraId="0891076C" w14:textId="77777777" w:rsidR="00EA2F32" w:rsidRPr="002C0351" w:rsidRDefault="00EA2F32" w:rsidP="00EA2F32">
            <w:pPr>
              <w:pStyle w:val="Heading1"/>
              <w:tabs>
                <w:tab w:val="left" w:pos="2961"/>
              </w:tabs>
              <w:outlineLvl w:val="0"/>
              <w:rPr>
                <w:color w:val="00B0F0"/>
              </w:rPr>
            </w:pPr>
            <w:r>
              <w:rPr>
                <w:noProof/>
              </w:rPr>
              <w:drawing>
                <wp:anchor distT="0" distB="0" distL="114300" distR="114300" simplePos="0" relativeHeight="251695104" behindDoc="0" locked="0" layoutInCell="1" allowOverlap="1" wp14:anchorId="6DE29CCD" wp14:editId="29A64B5A">
                  <wp:simplePos x="0" y="0"/>
                  <wp:positionH relativeFrom="column">
                    <wp:posOffset>-2708910</wp:posOffset>
                  </wp:positionH>
                  <wp:positionV relativeFrom="paragraph">
                    <wp:posOffset>407035</wp:posOffset>
                  </wp:positionV>
                  <wp:extent cx="4413250" cy="3308350"/>
                  <wp:effectExtent l="0" t="0" r="6350" b="0"/>
                  <wp:wrapNone/>
                  <wp:docPr id="24" name="Picture 24" descr="A machin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chine in a room&#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4413250" cy="3308350"/>
                          </a:xfrm>
                          <a:prstGeom prst="rect">
                            <a:avLst/>
                          </a:prstGeom>
                        </pic:spPr>
                      </pic:pic>
                    </a:graphicData>
                  </a:graphic>
                  <wp14:sizeRelH relativeFrom="margin">
                    <wp14:pctWidth>0</wp14:pctWidth>
                  </wp14:sizeRelH>
                  <wp14:sizeRelV relativeFrom="margin">
                    <wp14:pctHeight>0</wp14:pctHeight>
                  </wp14:sizeRelV>
                </wp:anchor>
              </w:drawing>
            </w:r>
          </w:p>
          <w:p w14:paraId="3ED665C5" w14:textId="77777777" w:rsidR="00EA2F32" w:rsidRDefault="00EA2F32" w:rsidP="00EA2F32">
            <w:pPr>
              <w:ind w:left="720"/>
            </w:pPr>
            <w:r>
              <w:rPr>
                <w:noProof/>
              </w:rPr>
              <w:drawing>
                <wp:anchor distT="0" distB="0" distL="114300" distR="114300" simplePos="0" relativeHeight="251696128" behindDoc="1" locked="0" layoutInCell="1" allowOverlap="1" wp14:anchorId="6BA57E4E" wp14:editId="46EB6288">
                  <wp:simplePos x="0" y="0"/>
                  <wp:positionH relativeFrom="column">
                    <wp:posOffset>1007110</wp:posOffset>
                  </wp:positionH>
                  <wp:positionV relativeFrom="paragraph">
                    <wp:posOffset>163830</wp:posOffset>
                  </wp:positionV>
                  <wp:extent cx="4215130" cy="3160395"/>
                  <wp:effectExtent l="0" t="6033" r="0" b="0"/>
                  <wp:wrapThrough wrapText="bothSides">
                    <wp:wrapPolygon edited="0">
                      <wp:start x="-31" y="21559"/>
                      <wp:lineTo x="21511" y="21559"/>
                      <wp:lineTo x="21511" y="119"/>
                      <wp:lineTo x="-31" y="119"/>
                      <wp:lineTo x="-31" y="2155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rot="5400000">
                            <a:off x="0" y="0"/>
                            <a:ext cx="4215130" cy="3160395"/>
                          </a:xfrm>
                          <a:prstGeom prst="rect">
                            <a:avLst/>
                          </a:prstGeom>
                        </pic:spPr>
                      </pic:pic>
                    </a:graphicData>
                  </a:graphic>
                  <wp14:sizeRelH relativeFrom="margin">
                    <wp14:pctWidth>0</wp14:pctWidth>
                  </wp14:sizeRelH>
                  <wp14:sizeRelV relativeFrom="margin">
                    <wp14:pctHeight>0</wp14:pctHeight>
                  </wp14:sizeRelV>
                </wp:anchor>
              </w:drawing>
            </w:r>
          </w:p>
          <w:p w14:paraId="420AFE7F" w14:textId="77777777" w:rsidR="00EA2F32" w:rsidRDefault="00EA2F32" w:rsidP="00EA2F32"/>
          <w:p w14:paraId="3AD2365D" w14:textId="77777777" w:rsidR="00EA2F32" w:rsidRDefault="00EA2F32" w:rsidP="00EA2F32">
            <w:pPr>
              <w:ind w:left="720"/>
            </w:pPr>
          </w:p>
          <w:p w14:paraId="2D7C5AAA" w14:textId="77777777" w:rsidR="00EA2F32" w:rsidRDefault="00EA2F32" w:rsidP="00EA2F32">
            <w:pPr>
              <w:ind w:left="720"/>
            </w:pPr>
          </w:p>
          <w:p w14:paraId="16AEED2C" w14:textId="77777777" w:rsidR="00EA2F32" w:rsidRDefault="00EA2F32" w:rsidP="00EA2F32">
            <w:pPr>
              <w:ind w:left="720"/>
            </w:pPr>
          </w:p>
          <w:p w14:paraId="4FCD7A6A" w14:textId="77777777" w:rsidR="00EA2F32" w:rsidRDefault="00EA2F32" w:rsidP="00EA2F32">
            <w:pPr>
              <w:ind w:left="720"/>
            </w:pPr>
          </w:p>
          <w:p w14:paraId="18DE0EA6" w14:textId="77777777" w:rsidR="00EA2F32" w:rsidRDefault="00EA2F32" w:rsidP="00EA2F32">
            <w:pPr>
              <w:ind w:left="720"/>
            </w:pPr>
          </w:p>
          <w:p w14:paraId="19E4BD7D" w14:textId="77777777" w:rsidR="00EA2F32" w:rsidRDefault="00EA2F32" w:rsidP="00EA2F32">
            <w:pPr>
              <w:pStyle w:val="Heading1"/>
              <w:tabs>
                <w:tab w:val="left" w:pos="2961"/>
              </w:tabs>
              <w:outlineLvl w:val="0"/>
              <w:rPr>
                <w:color w:val="00B0F0"/>
              </w:rPr>
            </w:pPr>
          </w:p>
          <w:p w14:paraId="77462D50" w14:textId="77777777" w:rsidR="00EA2F32" w:rsidRDefault="00EA2F32" w:rsidP="00EA2F32">
            <w:pPr>
              <w:pStyle w:val="Heading1"/>
              <w:tabs>
                <w:tab w:val="left" w:pos="2961"/>
              </w:tabs>
              <w:outlineLvl w:val="0"/>
              <w:rPr>
                <w:color w:val="00B0F0"/>
              </w:rPr>
            </w:pPr>
          </w:p>
          <w:p w14:paraId="5A454C26" w14:textId="77777777" w:rsidR="00EA2F32" w:rsidRDefault="00EA2F32" w:rsidP="00EA2F32">
            <w:pPr>
              <w:pStyle w:val="Heading1"/>
              <w:tabs>
                <w:tab w:val="left" w:pos="2961"/>
              </w:tabs>
              <w:outlineLvl w:val="0"/>
              <w:rPr>
                <w:color w:val="00B0F0"/>
              </w:rPr>
            </w:pPr>
          </w:p>
          <w:p w14:paraId="2F8731D6" w14:textId="77777777" w:rsidR="00EA2F32" w:rsidRDefault="00EA2F32" w:rsidP="00EA2F32">
            <w:pPr>
              <w:pStyle w:val="Heading1"/>
              <w:tabs>
                <w:tab w:val="left" w:pos="2961"/>
              </w:tabs>
              <w:outlineLvl w:val="0"/>
              <w:rPr>
                <w:color w:val="00B0F0"/>
              </w:rPr>
            </w:pPr>
          </w:p>
          <w:p w14:paraId="708FA506" w14:textId="77777777" w:rsidR="00EA2F32" w:rsidRDefault="00EA2F32" w:rsidP="00EA2F32">
            <w:pPr>
              <w:pStyle w:val="Heading1"/>
              <w:tabs>
                <w:tab w:val="left" w:pos="2961"/>
              </w:tabs>
              <w:outlineLvl w:val="0"/>
              <w:rPr>
                <w:color w:val="00B0F0"/>
              </w:rPr>
            </w:pPr>
          </w:p>
          <w:p w14:paraId="51BABF8E" w14:textId="77777777" w:rsidR="00EA2F32" w:rsidRDefault="00EA2F32" w:rsidP="00EA2F32">
            <w:pPr>
              <w:pStyle w:val="Heading1"/>
              <w:tabs>
                <w:tab w:val="left" w:pos="2961"/>
              </w:tabs>
              <w:outlineLvl w:val="0"/>
              <w:rPr>
                <w:color w:val="00B0F0"/>
              </w:rPr>
            </w:pPr>
          </w:p>
          <w:p w14:paraId="0453857A" w14:textId="77777777" w:rsidR="00EA2F32" w:rsidRPr="00D823EC" w:rsidRDefault="00EA2F32" w:rsidP="00EA2F32">
            <w:pPr>
              <w:pStyle w:val="Heading1"/>
              <w:tabs>
                <w:tab w:val="left" w:pos="2961"/>
              </w:tabs>
              <w:rPr>
                <w:b w:val="0"/>
                <w:bCs/>
              </w:rPr>
            </w:pPr>
          </w:p>
          <w:p w14:paraId="13345976" w14:textId="77777777" w:rsidR="00EA2F32" w:rsidRDefault="00EA2F32" w:rsidP="00EA2F32"/>
          <w:p w14:paraId="5A58C9ED" w14:textId="77777777" w:rsidR="00EA2F32" w:rsidRPr="00C25944" w:rsidRDefault="00EA2F32" w:rsidP="00EA2F32">
            <w:pPr>
              <w:rPr>
                <w:rFonts w:ascii="Arial" w:eastAsia="Times New Roman" w:hAnsi="Arial" w:cs="Arial"/>
                <w:color w:val="222222"/>
                <w:szCs w:val="24"/>
                <w:lang w:val="en-CA" w:eastAsia="en-CA"/>
              </w:rPr>
            </w:pPr>
            <w:r w:rsidRPr="00C25944">
              <w:rPr>
                <w:rFonts w:ascii="Arial" w:eastAsia="Times New Roman" w:hAnsi="Arial" w:cs="Arial"/>
                <w:color w:val="222222"/>
                <w:szCs w:val="24"/>
                <w:lang w:val="en-CA" w:eastAsia="en-CA"/>
              </w:rPr>
              <w:t>The exterior of your Copper Cliff Curling Club needs a little sprucing up! Crews will be painting the metal cladding on the front of the building during the second two weeks of September. Volunteers are always gladly welcomed as many hands make little work. Come out and pitch in to help make your club look great!</w:t>
            </w:r>
          </w:p>
          <w:p w14:paraId="1B475C92" w14:textId="77777777" w:rsidR="00EA2F32" w:rsidRPr="00C25944" w:rsidRDefault="00EA2F32" w:rsidP="00EA2F32">
            <w:pPr>
              <w:rPr>
                <w:rFonts w:ascii="Arial" w:eastAsia="Times New Roman" w:hAnsi="Arial" w:cs="Arial"/>
                <w:color w:val="222222"/>
                <w:szCs w:val="24"/>
                <w:lang w:val="en-CA" w:eastAsia="en-CA"/>
              </w:rPr>
            </w:pPr>
            <w:r w:rsidRPr="00C25944">
              <w:rPr>
                <w:rFonts w:ascii="Arial" w:eastAsia="Times New Roman" w:hAnsi="Arial" w:cs="Arial"/>
                <w:color w:val="222222"/>
                <w:szCs w:val="24"/>
                <w:lang w:val="en-CA" w:eastAsia="en-CA"/>
              </w:rPr>
              <w:t xml:space="preserve"> If you’d like to volunteer leave a message on the club’s answering machine at 705-682-4861 and someone will get back to you with times and details.</w:t>
            </w:r>
          </w:p>
          <w:p w14:paraId="1BB70DDB" w14:textId="77777777" w:rsidR="00EA2F32" w:rsidRDefault="00EA2F32" w:rsidP="00EA2F32"/>
          <w:p w14:paraId="589B429B" w14:textId="77777777" w:rsidR="00EA2F32" w:rsidRDefault="00EA2F32" w:rsidP="00EA2F32">
            <w:pPr>
              <w:pStyle w:val="Heading1"/>
              <w:tabs>
                <w:tab w:val="left" w:pos="2961"/>
              </w:tabs>
              <w:outlineLvl w:val="0"/>
              <w:rPr>
                <w:color w:val="00B0F0"/>
              </w:rPr>
            </w:pPr>
            <w:r>
              <w:rPr>
                <w:color w:val="00B0F0"/>
              </w:rPr>
              <w:t>September Fish Fry</w:t>
            </w:r>
          </w:p>
          <w:p w14:paraId="5757090D" w14:textId="77777777" w:rsidR="00EA2F32" w:rsidRDefault="00EA2F32" w:rsidP="00EA2F32">
            <w:pPr>
              <w:rPr>
                <w:rFonts w:ascii="Arial" w:eastAsia="Times New Roman" w:hAnsi="Arial" w:cs="Arial"/>
                <w:color w:val="222222"/>
                <w:szCs w:val="24"/>
                <w:lang w:val="en-CA" w:eastAsia="en-CA"/>
              </w:rPr>
            </w:pPr>
            <w:r w:rsidRPr="00C25944">
              <w:rPr>
                <w:rFonts w:ascii="Arial" w:eastAsia="Times New Roman" w:hAnsi="Arial" w:cs="Arial"/>
                <w:color w:val="222222"/>
                <w:szCs w:val="24"/>
                <w:lang w:val="en-CA" w:eastAsia="en-CA"/>
              </w:rPr>
              <w:t>Our famous fish fry will be held on Thursday September 30, delicious Manitoulin whitefish will be served on a takeout only – first come first served basis – no pre-orders. There will be one- and two-piece dinners that includes a drink, coleslaw, and dessert. Come out and support your club. There will be 3 serving stations to get orders out quickly. Stay tuned for further details.</w:t>
            </w:r>
          </w:p>
          <w:p w14:paraId="1A1EF0A2" w14:textId="6888B628" w:rsidR="00EA2F32" w:rsidRPr="00EA2F32" w:rsidRDefault="00EA2F32" w:rsidP="00EA2F32">
            <w:pPr>
              <w:rPr>
                <w:rFonts w:asciiTheme="majorHAnsi" w:eastAsiaTheme="majorEastAsia" w:hAnsiTheme="majorHAnsi" w:cstheme="majorBidi"/>
                <w:b/>
                <w:bCs/>
                <w:color w:val="00B0F0"/>
                <w:sz w:val="44"/>
                <w:szCs w:val="32"/>
                <w:lang w:val="en-CA"/>
              </w:rPr>
            </w:pPr>
            <w:r w:rsidRPr="00EA2F32">
              <w:rPr>
                <w:rFonts w:asciiTheme="majorHAnsi" w:eastAsiaTheme="majorEastAsia" w:hAnsiTheme="majorHAnsi" w:cstheme="majorBidi"/>
                <w:b/>
                <w:bCs/>
                <w:color w:val="00B0F0"/>
                <w:sz w:val="44"/>
                <w:szCs w:val="32"/>
                <w:lang w:val="en-CA"/>
              </w:rPr>
              <w:lastRenderedPageBreak/>
              <mc:AlternateContent>
                <mc:Choice Requires="wps">
                  <w:drawing>
                    <wp:anchor distT="0" distB="0" distL="114300" distR="114300" simplePos="0" relativeHeight="251697152" behindDoc="0" locked="0" layoutInCell="1" allowOverlap="1" wp14:anchorId="4F2FE056" wp14:editId="7ABE106A">
                      <wp:simplePos x="0" y="0"/>
                      <wp:positionH relativeFrom="column">
                        <wp:posOffset>-2753995</wp:posOffset>
                      </wp:positionH>
                      <wp:positionV relativeFrom="paragraph">
                        <wp:posOffset>32385</wp:posOffset>
                      </wp:positionV>
                      <wp:extent cx="2295525" cy="6870700"/>
                      <wp:effectExtent l="0" t="0" r="15875" b="12700"/>
                      <wp:wrapNone/>
                      <wp:docPr id="28" name="Text Box 28"/>
                      <wp:cNvGraphicFramePr/>
                      <a:graphic xmlns:a="http://schemas.openxmlformats.org/drawingml/2006/main">
                        <a:graphicData uri="http://schemas.microsoft.com/office/word/2010/wordprocessingShape">
                          <wps:wsp>
                            <wps:cNvSpPr txBox="1"/>
                            <wps:spPr>
                              <a:xfrm>
                                <a:off x="0" y="0"/>
                                <a:ext cx="2295525" cy="6870700"/>
                              </a:xfrm>
                              <a:prstGeom prst="rect">
                                <a:avLst/>
                              </a:prstGeom>
                              <a:solidFill>
                                <a:schemeClr val="tx2"/>
                              </a:solidFill>
                              <a:ln w="6350">
                                <a:solidFill>
                                  <a:prstClr val="black"/>
                                </a:solidFill>
                              </a:ln>
                            </wps:spPr>
                            <wps:txbx>
                              <w:txbxContent>
                                <w:p w14:paraId="28E34EF3" w14:textId="77777777" w:rsidR="00EA2F32" w:rsidRDefault="00EA2F32" w:rsidP="00EA2F32">
                                  <w:pPr>
                                    <w:pStyle w:val="BlockText"/>
                                    <w:jc w:val="center"/>
                                    <w:rPr>
                                      <w:b/>
                                      <w:bCs/>
                                      <w:color w:val="00B0F0"/>
                                    </w:rPr>
                                  </w:pPr>
                                </w:p>
                                <w:p w14:paraId="33589506" w14:textId="77777777" w:rsidR="00EA2F32" w:rsidRDefault="00EA2F32" w:rsidP="00EA2F32">
                                  <w:pPr>
                                    <w:pStyle w:val="BlockText"/>
                                    <w:jc w:val="center"/>
                                    <w:rPr>
                                      <w:b/>
                                      <w:bCs/>
                                      <w:color w:val="00B0F0"/>
                                    </w:rPr>
                                  </w:pPr>
                                </w:p>
                                <w:p w14:paraId="6859CB5D" w14:textId="77777777" w:rsidR="00EA2F32" w:rsidRPr="00F12A5B" w:rsidRDefault="00EA2F32" w:rsidP="00EA2F32">
                                  <w:pPr>
                                    <w:pStyle w:val="BlockText"/>
                                    <w:jc w:val="center"/>
                                    <w:rPr>
                                      <w:b/>
                                      <w:bCs/>
                                      <w:color w:val="00B0F0"/>
                                    </w:rPr>
                                  </w:pPr>
                                  <w:r w:rsidRPr="00F12A5B">
                                    <w:rPr>
                                      <w:b/>
                                      <w:bCs/>
                                      <w:color w:val="00B0F0"/>
                                    </w:rPr>
                                    <w:t>Copper Cliff Curling Club</w:t>
                                  </w:r>
                                </w:p>
                                <w:p w14:paraId="57DB93DD" w14:textId="77777777" w:rsidR="00EA2F32" w:rsidRPr="00F12A5B" w:rsidRDefault="00EA2F32" w:rsidP="00EA2F32">
                                  <w:pPr>
                                    <w:pStyle w:val="BlockText"/>
                                    <w:jc w:val="center"/>
                                    <w:rPr>
                                      <w:b/>
                                      <w:bCs/>
                                      <w:color w:val="00B0F0"/>
                                    </w:rPr>
                                  </w:pPr>
                                  <w:r w:rsidRPr="00F12A5B">
                                    <w:rPr>
                                      <w:b/>
                                      <w:bCs/>
                                      <w:color w:val="00B0F0"/>
                                    </w:rPr>
                                    <w:t>39 Veterans Rd.</w:t>
                                  </w:r>
                                  <w:r w:rsidRPr="00F12A5B">
                                    <w:rPr>
                                      <w:b/>
                                      <w:bCs/>
                                      <w:color w:val="00B0F0"/>
                                      <w:szCs w:val="18"/>
                                    </w:rPr>
                                    <w:t xml:space="preserve"> Box 867</w:t>
                                  </w:r>
                                </w:p>
                                <w:p w14:paraId="1DC46066" w14:textId="77777777" w:rsidR="00EA2F32" w:rsidRPr="00F12A5B" w:rsidRDefault="00EA2F32" w:rsidP="00EA2F32">
                                  <w:pPr>
                                    <w:pStyle w:val="BlockText"/>
                                    <w:jc w:val="center"/>
                                    <w:rPr>
                                      <w:b/>
                                      <w:bCs/>
                                      <w:color w:val="00B0F0"/>
                                      <w:szCs w:val="18"/>
                                    </w:rPr>
                                  </w:pPr>
                                  <w:r w:rsidRPr="00F12A5B">
                                    <w:rPr>
                                      <w:b/>
                                      <w:bCs/>
                                      <w:color w:val="00B0F0"/>
                                      <w:szCs w:val="18"/>
                                    </w:rPr>
                                    <w:t>Copper Cliff, On</w:t>
                                  </w:r>
                                </w:p>
                                <w:p w14:paraId="11B2FE1A" w14:textId="77777777" w:rsidR="00EA2F32" w:rsidRPr="00F12A5B" w:rsidRDefault="00EA2F32" w:rsidP="00EA2F32">
                                  <w:pPr>
                                    <w:pStyle w:val="BlockText"/>
                                    <w:jc w:val="center"/>
                                    <w:rPr>
                                      <w:b/>
                                      <w:bCs/>
                                      <w:color w:val="00B0F0"/>
                                      <w:sz w:val="24"/>
                                      <w:szCs w:val="18"/>
                                    </w:rPr>
                                  </w:pPr>
                                  <w:r w:rsidRPr="00F12A5B">
                                    <w:rPr>
                                      <w:b/>
                                      <w:bCs/>
                                      <w:color w:val="00B0F0"/>
                                      <w:szCs w:val="18"/>
                                    </w:rPr>
                                    <w:t>P0M 1N0</w:t>
                                  </w:r>
                                </w:p>
                                <w:p w14:paraId="1ACAE525" w14:textId="77777777" w:rsidR="00EA2F32" w:rsidRPr="00F12A5B" w:rsidRDefault="00EA2F32" w:rsidP="00EA2F32">
                                  <w:pPr>
                                    <w:pStyle w:val="BlockText"/>
                                    <w:jc w:val="center"/>
                                    <w:rPr>
                                      <w:b/>
                                      <w:bCs/>
                                      <w:color w:val="00B0F0"/>
                                      <w:sz w:val="32"/>
                                      <w:szCs w:val="22"/>
                                    </w:rPr>
                                  </w:pPr>
                                </w:p>
                                <w:p w14:paraId="74C56AAB" w14:textId="77777777" w:rsidR="00EA2F32" w:rsidRDefault="00EA2F32" w:rsidP="00EA2F32">
                                  <w:pPr>
                                    <w:pStyle w:val="BlockText"/>
                                    <w:jc w:val="center"/>
                                    <w:rPr>
                                      <w:b/>
                                      <w:bCs/>
                                      <w:color w:val="00B0F0"/>
                                      <w:sz w:val="32"/>
                                      <w:szCs w:val="22"/>
                                    </w:rPr>
                                  </w:pPr>
                                  <w:r w:rsidRPr="00F12A5B">
                                    <w:rPr>
                                      <w:b/>
                                      <w:bCs/>
                                      <w:color w:val="00B0F0"/>
                                      <w:sz w:val="32"/>
                                      <w:szCs w:val="22"/>
                                    </w:rPr>
                                    <w:t>705-682-4861</w:t>
                                  </w:r>
                                </w:p>
                                <w:p w14:paraId="549A2518" w14:textId="77777777" w:rsidR="00EA2F32" w:rsidRPr="00F12A5B" w:rsidRDefault="00EA2F32" w:rsidP="00EA2F32">
                                  <w:pPr>
                                    <w:pStyle w:val="BlockText"/>
                                    <w:jc w:val="center"/>
                                    <w:rPr>
                                      <w:b/>
                                      <w:bCs/>
                                      <w:color w:val="00B0F0"/>
                                      <w:sz w:val="32"/>
                                      <w:szCs w:val="22"/>
                                    </w:rPr>
                                  </w:pPr>
                                  <w:r w:rsidRPr="00F12A5B">
                                    <w:rPr>
                                      <w:b/>
                                      <w:bCs/>
                                      <w:color w:val="00B0F0"/>
                                    </w:rPr>
                                    <w:t>info@coppercliffcurling.com</w:t>
                                  </w:r>
                                </w:p>
                                <w:p w14:paraId="388DF70A" w14:textId="77777777" w:rsidR="00EA2F32" w:rsidRPr="00F12A5B" w:rsidRDefault="00EA2F32" w:rsidP="00EA2F32">
                                  <w:pPr>
                                    <w:pStyle w:val="BlockText"/>
                                    <w:jc w:val="center"/>
                                    <w:rPr>
                                      <w:b/>
                                      <w:bCs/>
                                      <w:color w:val="00B0F0"/>
                                    </w:rPr>
                                  </w:pPr>
                                  <w:r w:rsidRPr="00F12A5B">
                                    <w:rPr>
                                      <w:b/>
                                      <w:bCs/>
                                      <w:color w:val="00B0F0"/>
                                    </w:rPr>
                                    <w:t>coppercliffcurling.com</w:t>
                                  </w:r>
                                </w:p>
                                <w:p w14:paraId="394B14FF" w14:textId="77777777" w:rsidR="00EA2F32" w:rsidRPr="00F12A5B" w:rsidRDefault="00EA2F32" w:rsidP="00EA2F32">
                                  <w:pPr>
                                    <w:pStyle w:val="BlockText"/>
                                    <w:jc w:val="center"/>
                                    <w:rPr>
                                      <w:b/>
                                      <w:bCs/>
                                      <w:color w:val="00B0F0"/>
                                      <w:sz w:val="32"/>
                                      <w:szCs w:val="22"/>
                                    </w:rPr>
                                  </w:pPr>
                                </w:p>
                                <w:p w14:paraId="107156BA" w14:textId="77777777" w:rsidR="00EA2F32" w:rsidRPr="00F12A5B" w:rsidRDefault="00EA2F32" w:rsidP="00EA2F32">
                                  <w:pPr>
                                    <w:pStyle w:val="BlockText"/>
                                    <w:jc w:val="center"/>
                                    <w:rPr>
                                      <w:b/>
                                      <w:bCs/>
                                      <w:color w:val="00B0F0"/>
                                      <w:sz w:val="32"/>
                                      <w:szCs w:val="22"/>
                                    </w:rPr>
                                  </w:pPr>
                                  <w:r w:rsidRPr="00F12A5B">
                                    <w:rPr>
                                      <w:b/>
                                      <w:bCs/>
                                      <w:noProof/>
                                    </w:rPr>
                                    <w:drawing>
                                      <wp:inline distT="0" distB="0" distL="0" distR="0" wp14:anchorId="31389938" wp14:editId="635ACCAA">
                                        <wp:extent cx="348615" cy="3073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9269" t="11522" r="19187" b="12478"/>
                                                <a:stretch/>
                                              </pic:blipFill>
                                              <pic:spPr bwMode="auto">
                                                <a:xfrm>
                                                  <a:off x="0" y="0"/>
                                                  <a:ext cx="349418" cy="307900"/>
                                                </a:xfrm>
                                                <a:prstGeom prst="rect">
                                                  <a:avLst/>
                                                </a:prstGeom>
                                                <a:ln>
                                                  <a:noFill/>
                                                </a:ln>
                                                <a:extLst>
                                                  <a:ext uri="{53640926-AAD7-44D8-BBD7-CCE9431645EC}">
                                                    <a14:shadowObscured xmlns:a14="http://schemas.microsoft.com/office/drawing/2010/main"/>
                                                  </a:ext>
                                                </a:extLst>
                                              </pic:spPr>
                                            </pic:pic>
                                          </a:graphicData>
                                        </a:graphic>
                                      </wp:inline>
                                    </w:drawing>
                                  </w:r>
                                </w:p>
                                <w:p w14:paraId="6718DA1C" w14:textId="77777777" w:rsidR="00EA2F32" w:rsidRPr="00F12A5B" w:rsidRDefault="00EA2F32" w:rsidP="00EA2F32">
                                  <w:pPr>
                                    <w:pStyle w:val="BlockText"/>
                                    <w:jc w:val="center"/>
                                    <w:rPr>
                                      <w:b/>
                                      <w:bCs/>
                                      <w:color w:val="00B0F0"/>
                                      <w:sz w:val="32"/>
                                      <w:szCs w:val="22"/>
                                    </w:rPr>
                                  </w:pPr>
                                  <w:r w:rsidRPr="00F12A5B">
                                    <w:rPr>
                                      <w:b/>
                                      <w:bCs/>
                                      <w:color w:val="00B0F0"/>
                                      <w:sz w:val="32"/>
                                      <w:szCs w:val="22"/>
                                    </w:rPr>
                                    <w:t>@coppercliffcurlingclub</w:t>
                                  </w:r>
                                </w:p>
                                <w:p w14:paraId="3F745B62" w14:textId="77777777" w:rsidR="00EA2F32" w:rsidRDefault="00EA2F32" w:rsidP="00EA2F32">
                                  <w:pPr>
                                    <w:jc w:val="center"/>
                                  </w:pPr>
                                </w:p>
                                <w:p w14:paraId="6DE29810" w14:textId="77777777" w:rsidR="00EA2F32" w:rsidRPr="00276163" w:rsidRDefault="00EA2F32" w:rsidP="00EA2F32">
                                  <w:pPr>
                                    <w:spacing w:after="0" w:line="240" w:lineRule="auto"/>
                                    <w:jc w:val="center"/>
                                    <w:rPr>
                                      <w:rFonts w:ascii="Times New Roman" w:eastAsia="Times New Roman" w:hAnsi="Times New Roman" w:cs="Times New Roman"/>
                                      <w:color w:val="auto"/>
                                      <w:szCs w:val="24"/>
                                      <w:lang w:val="en-CA"/>
                                    </w:rPr>
                                  </w:pPr>
                                  <w:r w:rsidRPr="00276163">
                                    <w:rPr>
                                      <w:rFonts w:ascii="Times New Roman" w:eastAsia="Times New Roman" w:hAnsi="Times New Roman" w:cs="Times New Roman"/>
                                      <w:color w:val="auto"/>
                                      <w:szCs w:val="24"/>
                                      <w:lang w:val="en-CA"/>
                                    </w:rPr>
                                    <w:fldChar w:fldCharType="begin"/>
                                  </w:r>
                                  <w:r w:rsidRPr="00276163">
                                    <w:rPr>
                                      <w:rFonts w:ascii="Times New Roman" w:eastAsia="Times New Roman" w:hAnsi="Times New Roman" w:cs="Times New Roman"/>
                                      <w:color w:val="auto"/>
                                      <w:szCs w:val="24"/>
                                      <w:lang w:val="en-CA"/>
                                    </w:rPr>
                                    <w:instrText xml:space="preserve"> INCLUDEPICTURE "https://w7.pngwing.com/pngs/872/50/png-transparent-computer-icons-social-media-logo-twitter-social-media-blue-logo-social-media-thumbnail.png" \* MERGEFORMATINET </w:instrText>
                                  </w:r>
                                  <w:r w:rsidRPr="00276163">
                                    <w:rPr>
                                      <w:rFonts w:ascii="Times New Roman" w:eastAsia="Times New Roman" w:hAnsi="Times New Roman" w:cs="Times New Roman"/>
                                      <w:color w:val="auto"/>
                                      <w:szCs w:val="24"/>
                                      <w:lang w:val="en-CA"/>
                                    </w:rPr>
                                    <w:fldChar w:fldCharType="separate"/>
                                  </w:r>
                                  <w:r w:rsidRPr="00276163">
                                    <w:rPr>
                                      <w:rFonts w:ascii="Times New Roman" w:eastAsia="Times New Roman" w:hAnsi="Times New Roman" w:cs="Times New Roman"/>
                                      <w:noProof/>
                                      <w:color w:val="auto"/>
                                      <w:szCs w:val="24"/>
                                      <w:lang w:val="en-CA"/>
                                    </w:rPr>
                                    <w:drawing>
                                      <wp:inline distT="0" distB="0" distL="0" distR="0" wp14:anchorId="2D6A6F00" wp14:editId="67311349">
                                        <wp:extent cx="333089" cy="336499"/>
                                        <wp:effectExtent l="0" t="0" r="0" b="0"/>
                                        <wp:docPr id="30" name="Picture 30" descr="TWITTER png images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ng images | PNGWi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5741" t="14222" r="13862" b="14660"/>
                                                <a:stretch/>
                                              </pic:blipFill>
                                              <pic:spPr bwMode="auto">
                                                <a:xfrm>
                                                  <a:off x="0" y="0"/>
                                                  <a:ext cx="353708" cy="357329"/>
                                                </a:xfrm>
                                                <a:prstGeom prst="rect">
                                                  <a:avLst/>
                                                </a:prstGeom>
                                                <a:noFill/>
                                                <a:ln>
                                                  <a:noFill/>
                                                </a:ln>
                                                <a:extLst>
                                                  <a:ext uri="{53640926-AAD7-44D8-BBD7-CCE9431645EC}">
                                                    <a14:shadowObscured xmlns:a14="http://schemas.microsoft.com/office/drawing/2010/main"/>
                                                  </a:ext>
                                                </a:extLst>
                                              </pic:spPr>
                                            </pic:pic>
                                          </a:graphicData>
                                        </a:graphic>
                                      </wp:inline>
                                    </w:drawing>
                                  </w:r>
                                  <w:r w:rsidRPr="00276163">
                                    <w:rPr>
                                      <w:rFonts w:ascii="Times New Roman" w:eastAsia="Times New Roman" w:hAnsi="Times New Roman" w:cs="Times New Roman"/>
                                      <w:color w:val="auto"/>
                                      <w:szCs w:val="24"/>
                                      <w:lang w:val="en-CA"/>
                                    </w:rPr>
                                    <w:fldChar w:fldCharType="end"/>
                                  </w:r>
                                </w:p>
                                <w:p w14:paraId="28F0995F" w14:textId="77777777" w:rsidR="00EA2F32" w:rsidRPr="00276163" w:rsidRDefault="00EA2F32" w:rsidP="00EA2F32">
                                  <w:pPr>
                                    <w:pStyle w:val="BlockText"/>
                                    <w:jc w:val="center"/>
                                    <w:rPr>
                                      <w:b/>
                                      <w:bCs/>
                                      <w:color w:val="00B0F0"/>
                                    </w:rPr>
                                  </w:pPr>
                                  <w:r w:rsidRPr="00276163">
                                    <w:rPr>
                                      <w:b/>
                                      <w:bCs/>
                                      <w:color w:val="00B0F0"/>
                                    </w:rPr>
                                    <w:t>@CliffCurling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FE056" id="Text Box 28" o:spid="_x0000_s1027" type="#_x0000_t202" style="position:absolute;margin-left:-216.85pt;margin-top:2.55pt;width:180.75pt;height:5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" fillcolor="#272d2d [3215]" strokeweight=".5pt">
                      <v:textbox>
                        <w:txbxContent>
                          <w:p w14:paraId="28E34EF3" w14:textId="77777777" w:rsidR="00EA2F32" w:rsidRDefault="00EA2F32" w:rsidP="00EA2F32">
                            <w:pPr>
                              <w:pStyle w:val="BlockText"/>
                              <w:jc w:val="center"/>
                              <w:rPr>
                                <w:b/>
                                <w:bCs/>
                                <w:color w:val="00B0F0"/>
                              </w:rPr>
                            </w:pPr>
                          </w:p>
                          <w:p w14:paraId="33589506" w14:textId="77777777" w:rsidR="00EA2F32" w:rsidRDefault="00EA2F32" w:rsidP="00EA2F32">
                            <w:pPr>
                              <w:pStyle w:val="BlockText"/>
                              <w:jc w:val="center"/>
                              <w:rPr>
                                <w:b/>
                                <w:bCs/>
                                <w:color w:val="00B0F0"/>
                              </w:rPr>
                            </w:pPr>
                          </w:p>
                          <w:p w14:paraId="6859CB5D" w14:textId="77777777" w:rsidR="00EA2F32" w:rsidRPr="00F12A5B" w:rsidRDefault="00EA2F32" w:rsidP="00EA2F32">
                            <w:pPr>
                              <w:pStyle w:val="BlockText"/>
                              <w:jc w:val="center"/>
                              <w:rPr>
                                <w:b/>
                                <w:bCs/>
                                <w:color w:val="00B0F0"/>
                              </w:rPr>
                            </w:pPr>
                            <w:r w:rsidRPr="00F12A5B">
                              <w:rPr>
                                <w:b/>
                                <w:bCs/>
                                <w:color w:val="00B0F0"/>
                              </w:rPr>
                              <w:t>Copper Cliff Curling Club</w:t>
                            </w:r>
                          </w:p>
                          <w:p w14:paraId="57DB93DD" w14:textId="77777777" w:rsidR="00EA2F32" w:rsidRPr="00F12A5B" w:rsidRDefault="00EA2F32" w:rsidP="00EA2F32">
                            <w:pPr>
                              <w:pStyle w:val="BlockText"/>
                              <w:jc w:val="center"/>
                              <w:rPr>
                                <w:b/>
                                <w:bCs/>
                                <w:color w:val="00B0F0"/>
                              </w:rPr>
                            </w:pPr>
                            <w:r w:rsidRPr="00F12A5B">
                              <w:rPr>
                                <w:b/>
                                <w:bCs/>
                                <w:color w:val="00B0F0"/>
                              </w:rPr>
                              <w:t>39 Veterans Rd.</w:t>
                            </w:r>
                            <w:r w:rsidRPr="00F12A5B">
                              <w:rPr>
                                <w:b/>
                                <w:bCs/>
                                <w:color w:val="00B0F0"/>
                                <w:szCs w:val="18"/>
                              </w:rPr>
                              <w:t xml:space="preserve"> Box 867</w:t>
                            </w:r>
                          </w:p>
                          <w:p w14:paraId="1DC46066" w14:textId="77777777" w:rsidR="00EA2F32" w:rsidRPr="00F12A5B" w:rsidRDefault="00EA2F32" w:rsidP="00EA2F32">
                            <w:pPr>
                              <w:pStyle w:val="BlockText"/>
                              <w:jc w:val="center"/>
                              <w:rPr>
                                <w:b/>
                                <w:bCs/>
                                <w:color w:val="00B0F0"/>
                                <w:szCs w:val="18"/>
                              </w:rPr>
                            </w:pPr>
                            <w:r w:rsidRPr="00F12A5B">
                              <w:rPr>
                                <w:b/>
                                <w:bCs/>
                                <w:color w:val="00B0F0"/>
                                <w:szCs w:val="18"/>
                              </w:rPr>
                              <w:t>Copper Cliff, On</w:t>
                            </w:r>
                          </w:p>
                          <w:p w14:paraId="11B2FE1A" w14:textId="77777777" w:rsidR="00EA2F32" w:rsidRPr="00F12A5B" w:rsidRDefault="00EA2F32" w:rsidP="00EA2F32">
                            <w:pPr>
                              <w:pStyle w:val="BlockText"/>
                              <w:jc w:val="center"/>
                              <w:rPr>
                                <w:b/>
                                <w:bCs/>
                                <w:color w:val="00B0F0"/>
                                <w:sz w:val="24"/>
                                <w:szCs w:val="18"/>
                              </w:rPr>
                            </w:pPr>
                            <w:r w:rsidRPr="00F12A5B">
                              <w:rPr>
                                <w:b/>
                                <w:bCs/>
                                <w:color w:val="00B0F0"/>
                                <w:szCs w:val="18"/>
                              </w:rPr>
                              <w:t>P0M 1N0</w:t>
                            </w:r>
                          </w:p>
                          <w:p w14:paraId="1ACAE525" w14:textId="77777777" w:rsidR="00EA2F32" w:rsidRPr="00F12A5B" w:rsidRDefault="00EA2F32" w:rsidP="00EA2F32">
                            <w:pPr>
                              <w:pStyle w:val="BlockText"/>
                              <w:jc w:val="center"/>
                              <w:rPr>
                                <w:b/>
                                <w:bCs/>
                                <w:color w:val="00B0F0"/>
                                <w:sz w:val="32"/>
                                <w:szCs w:val="22"/>
                              </w:rPr>
                            </w:pPr>
                          </w:p>
                          <w:p w14:paraId="74C56AAB" w14:textId="77777777" w:rsidR="00EA2F32" w:rsidRDefault="00EA2F32" w:rsidP="00EA2F32">
                            <w:pPr>
                              <w:pStyle w:val="BlockText"/>
                              <w:jc w:val="center"/>
                              <w:rPr>
                                <w:b/>
                                <w:bCs/>
                                <w:color w:val="00B0F0"/>
                                <w:sz w:val="32"/>
                                <w:szCs w:val="22"/>
                              </w:rPr>
                            </w:pPr>
                            <w:r w:rsidRPr="00F12A5B">
                              <w:rPr>
                                <w:b/>
                                <w:bCs/>
                                <w:color w:val="00B0F0"/>
                                <w:sz w:val="32"/>
                                <w:szCs w:val="22"/>
                              </w:rPr>
                              <w:t>705-682-4861</w:t>
                            </w:r>
                          </w:p>
                          <w:p w14:paraId="549A2518" w14:textId="77777777" w:rsidR="00EA2F32" w:rsidRPr="00F12A5B" w:rsidRDefault="00EA2F32" w:rsidP="00EA2F32">
                            <w:pPr>
                              <w:pStyle w:val="BlockText"/>
                              <w:jc w:val="center"/>
                              <w:rPr>
                                <w:b/>
                                <w:bCs/>
                                <w:color w:val="00B0F0"/>
                                <w:sz w:val="32"/>
                                <w:szCs w:val="22"/>
                              </w:rPr>
                            </w:pPr>
                            <w:r w:rsidRPr="00F12A5B">
                              <w:rPr>
                                <w:b/>
                                <w:bCs/>
                                <w:color w:val="00B0F0"/>
                              </w:rPr>
                              <w:t>info@coppercliffcurling.com</w:t>
                            </w:r>
                          </w:p>
                          <w:p w14:paraId="388DF70A" w14:textId="77777777" w:rsidR="00EA2F32" w:rsidRPr="00F12A5B" w:rsidRDefault="00EA2F32" w:rsidP="00EA2F32">
                            <w:pPr>
                              <w:pStyle w:val="BlockText"/>
                              <w:jc w:val="center"/>
                              <w:rPr>
                                <w:b/>
                                <w:bCs/>
                                <w:color w:val="00B0F0"/>
                              </w:rPr>
                            </w:pPr>
                            <w:r w:rsidRPr="00F12A5B">
                              <w:rPr>
                                <w:b/>
                                <w:bCs/>
                                <w:color w:val="00B0F0"/>
                              </w:rPr>
                              <w:t>coppercliffcurling.com</w:t>
                            </w:r>
                          </w:p>
                          <w:p w14:paraId="394B14FF" w14:textId="77777777" w:rsidR="00EA2F32" w:rsidRPr="00F12A5B" w:rsidRDefault="00EA2F32" w:rsidP="00EA2F32">
                            <w:pPr>
                              <w:pStyle w:val="BlockText"/>
                              <w:jc w:val="center"/>
                              <w:rPr>
                                <w:b/>
                                <w:bCs/>
                                <w:color w:val="00B0F0"/>
                                <w:sz w:val="32"/>
                                <w:szCs w:val="22"/>
                              </w:rPr>
                            </w:pPr>
                          </w:p>
                          <w:p w14:paraId="107156BA" w14:textId="77777777" w:rsidR="00EA2F32" w:rsidRPr="00F12A5B" w:rsidRDefault="00EA2F32" w:rsidP="00EA2F32">
                            <w:pPr>
                              <w:pStyle w:val="BlockText"/>
                              <w:jc w:val="center"/>
                              <w:rPr>
                                <w:b/>
                                <w:bCs/>
                                <w:color w:val="00B0F0"/>
                                <w:sz w:val="32"/>
                                <w:szCs w:val="22"/>
                              </w:rPr>
                            </w:pPr>
                            <w:r w:rsidRPr="00F12A5B">
                              <w:rPr>
                                <w:b/>
                                <w:bCs/>
                                <w:noProof/>
                              </w:rPr>
                              <w:drawing>
                                <wp:inline distT="0" distB="0" distL="0" distR="0" wp14:anchorId="31389938" wp14:editId="635ACCAA">
                                  <wp:extent cx="348615" cy="3073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9269" t="11522" r="19187" b="12478"/>
                                          <a:stretch/>
                                        </pic:blipFill>
                                        <pic:spPr bwMode="auto">
                                          <a:xfrm>
                                            <a:off x="0" y="0"/>
                                            <a:ext cx="349418" cy="307900"/>
                                          </a:xfrm>
                                          <a:prstGeom prst="rect">
                                            <a:avLst/>
                                          </a:prstGeom>
                                          <a:ln>
                                            <a:noFill/>
                                          </a:ln>
                                          <a:extLst>
                                            <a:ext uri="{53640926-AAD7-44D8-BBD7-CCE9431645EC}">
                                              <a14:shadowObscured xmlns:a14="http://schemas.microsoft.com/office/drawing/2010/main"/>
                                            </a:ext>
                                          </a:extLst>
                                        </pic:spPr>
                                      </pic:pic>
                                    </a:graphicData>
                                  </a:graphic>
                                </wp:inline>
                              </w:drawing>
                            </w:r>
                          </w:p>
                          <w:p w14:paraId="6718DA1C" w14:textId="77777777" w:rsidR="00EA2F32" w:rsidRPr="00F12A5B" w:rsidRDefault="00EA2F32" w:rsidP="00EA2F32">
                            <w:pPr>
                              <w:pStyle w:val="BlockText"/>
                              <w:jc w:val="center"/>
                              <w:rPr>
                                <w:b/>
                                <w:bCs/>
                                <w:color w:val="00B0F0"/>
                                <w:sz w:val="32"/>
                                <w:szCs w:val="22"/>
                              </w:rPr>
                            </w:pPr>
                            <w:r w:rsidRPr="00F12A5B">
                              <w:rPr>
                                <w:b/>
                                <w:bCs/>
                                <w:color w:val="00B0F0"/>
                                <w:sz w:val="32"/>
                                <w:szCs w:val="22"/>
                              </w:rPr>
                              <w:t>@coppercliffcurlingclub</w:t>
                            </w:r>
                          </w:p>
                          <w:p w14:paraId="3F745B62" w14:textId="77777777" w:rsidR="00EA2F32" w:rsidRDefault="00EA2F32" w:rsidP="00EA2F32">
                            <w:pPr>
                              <w:jc w:val="center"/>
                            </w:pPr>
                          </w:p>
                          <w:p w14:paraId="6DE29810" w14:textId="77777777" w:rsidR="00EA2F32" w:rsidRPr="00276163" w:rsidRDefault="00EA2F32" w:rsidP="00EA2F32">
                            <w:pPr>
                              <w:spacing w:after="0" w:line="240" w:lineRule="auto"/>
                              <w:jc w:val="center"/>
                              <w:rPr>
                                <w:rFonts w:ascii="Times New Roman" w:eastAsia="Times New Roman" w:hAnsi="Times New Roman" w:cs="Times New Roman"/>
                                <w:color w:val="auto"/>
                                <w:szCs w:val="24"/>
                                <w:lang w:val="en-CA"/>
                              </w:rPr>
                            </w:pPr>
                            <w:r w:rsidRPr="00276163">
                              <w:rPr>
                                <w:rFonts w:ascii="Times New Roman" w:eastAsia="Times New Roman" w:hAnsi="Times New Roman" w:cs="Times New Roman"/>
                                <w:color w:val="auto"/>
                                <w:szCs w:val="24"/>
                                <w:lang w:val="en-CA"/>
                              </w:rPr>
                              <w:fldChar w:fldCharType="begin"/>
                            </w:r>
                            <w:r w:rsidRPr="00276163">
                              <w:rPr>
                                <w:rFonts w:ascii="Times New Roman" w:eastAsia="Times New Roman" w:hAnsi="Times New Roman" w:cs="Times New Roman"/>
                                <w:color w:val="auto"/>
                                <w:szCs w:val="24"/>
                                <w:lang w:val="en-CA"/>
                              </w:rPr>
                              <w:instrText xml:space="preserve"> INCLUDEPICTURE "https://w7.pngwing.com/pngs/872/50/png-transparent-computer-icons-social-media-logo-twitter-social-media-blue-logo-social-media-thumbnail.png" \* MERGEFORMATINET </w:instrText>
                            </w:r>
                            <w:r w:rsidRPr="00276163">
                              <w:rPr>
                                <w:rFonts w:ascii="Times New Roman" w:eastAsia="Times New Roman" w:hAnsi="Times New Roman" w:cs="Times New Roman"/>
                                <w:color w:val="auto"/>
                                <w:szCs w:val="24"/>
                                <w:lang w:val="en-CA"/>
                              </w:rPr>
                              <w:fldChar w:fldCharType="separate"/>
                            </w:r>
                            <w:r w:rsidRPr="00276163">
                              <w:rPr>
                                <w:rFonts w:ascii="Times New Roman" w:eastAsia="Times New Roman" w:hAnsi="Times New Roman" w:cs="Times New Roman"/>
                                <w:noProof/>
                                <w:color w:val="auto"/>
                                <w:szCs w:val="24"/>
                                <w:lang w:val="en-CA"/>
                              </w:rPr>
                              <w:drawing>
                                <wp:inline distT="0" distB="0" distL="0" distR="0" wp14:anchorId="2D6A6F00" wp14:editId="67311349">
                                  <wp:extent cx="333089" cy="336499"/>
                                  <wp:effectExtent l="0" t="0" r="0" b="0"/>
                                  <wp:docPr id="30" name="Picture 30" descr="TWITTER png images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ng images | PNGWi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5741" t="14222" r="13862" b="14660"/>
                                          <a:stretch/>
                                        </pic:blipFill>
                                        <pic:spPr bwMode="auto">
                                          <a:xfrm>
                                            <a:off x="0" y="0"/>
                                            <a:ext cx="353708" cy="357329"/>
                                          </a:xfrm>
                                          <a:prstGeom prst="rect">
                                            <a:avLst/>
                                          </a:prstGeom>
                                          <a:noFill/>
                                          <a:ln>
                                            <a:noFill/>
                                          </a:ln>
                                          <a:extLst>
                                            <a:ext uri="{53640926-AAD7-44D8-BBD7-CCE9431645EC}">
                                              <a14:shadowObscured xmlns:a14="http://schemas.microsoft.com/office/drawing/2010/main"/>
                                            </a:ext>
                                          </a:extLst>
                                        </pic:spPr>
                                      </pic:pic>
                                    </a:graphicData>
                                  </a:graphic>
                                </wp:inline>
                              </w:drawing>
                            </w:r>
                            <w:r w:rsidRPr="00276163">
                              <w:rPr>
                                <w:rFonts w:ascii="Times New Roman" w:eastAsia="Times New Roman" w:hAnsi="Times New Roman" w:cs="Times New Roman"/>
                                <w:color w:val="auto"/>
                                <w:szCs w:val="24"/>
                                <w:lang w:val="en-CA"/>
                              </w:rPr>
                              <w:fldChar w:fldCharType="end"/>
                            </w:r>
                          </w:p>
                          <w:p w14:paraId="28F0995F" w14:textId="77777777" w:rsidR="00EA2F32" w:rsidRPr="00276163" w:rsidRDefault="00EA2F32" w:rsidP="00EA2F32">
                            <w:pPr>
                              <w:pStyle w:val="BlockText"/>
                              <w:jc w:val="center"/>
                              <w:rPr>
                                <w:b/>
                                <w:bCs/>
                                <w:color w:val="00B0F0"/>
                              </w:rPr>
                            </w:pPr>
                            <w:r w:rsidRPr="00276163">
                              <w:rPr>
                                <w:b/>
                                <w:bCs/>
                                <w:color w:val="00B0F0"/>
                              </w:rPr>
                              <w:t>@CliffCurling</w:t>
                            </w:r>
                          </w:p>
                        </w:txbxContent>
                      </v:textbox>
                    </v:shape>
                  </w:pict>
                </mc:Fallback>
              </mc:AlternateContent>
            </w:r>
            <w:r w:rsidRPr="00EA2F32">
              <w:rPr>
                <w:rFonts w:asciiTheme="majorHAnsi" w:eastAsiaTheme="majorEastAsia" w:hAnsiTheme="majorHAnsi" w:cstheme="majorBidi"/>
                <w:b/>
                <w:bCs/>
                <w:color w:val="00B0F0"/>
                <w:sz w:val="44"/>
                <w:szCs w:val="32"/>
              </w:rPr>
              <w:t>M</w:t>
            </w:r>
            <w:r w:rsidRPr="00EA2F32">
              <w:rPr>
                <w:rFonts w:asciiTheme="majorHAnsi" w:eastAsiaTheme="majorEastAsia" w:hAnsiTheme="majorHAnsi" w:cstheme="majorBidi"/>
                <w:b/>
                <w:bCs/>
                <w:color w:val="00B0F0"/>
                <w:sz w:val="44"/>
                <w:szCs w:val="32"/>
                <w:lang w:val="en-CA"/>
              </w:rPr>
              <w:t xml:space="preserve">ad Dog Kelly Bonspiel </w:t>
            </w:r>
          </w:p>
          <w:p w14:paraId="3002308C" w14:textId="77777777" w:rsidR="00EA2F32" w:rsidRDefault="00EA2F32" w:rsidP="00EA2F32">
            <w:pPr>
              <w:rPr>
                <w:rFonts w:ascii="Arial" w:eastAsia="Times New Roman" w:hAnsi="Arial" w:cs="Arial"/>
                <w:color w:val="222222"/>
                <w:szCs w:val="24"/>
                <w:lang w:val="en-CA" w:eastAsia="en-CA"/>
              </w:rPr>
            </w:pPr>
            <w:r w:rsidRPr="00AB024E">
              <w:rPr>
                <w:rFonts w:ascii="Arial" w:eastAsia="Times New Roman" w:hAnsi="Arial" w:cs="Arial"/>
                <w:color w:val="222222"/>
                <w:szCs w:val="24"/>
                <w:lang w:val="en-CA" w:eastAsia="en-CA"/>
              </w:rPr>
              <w:t>In May we lost our very own John Kelly, a valued member and cornerstone of the Copper Cliff Curling Club. John was a colourful character and will be greatly missed by all that knew him. In honour of John’s many contributions to the club we will be hosting a bonspiel in his honour. The first annual Mad Dog Kelly Bonspiel will be held early in the curling season. It is anticipated that this will be a well-attended event so be sure to register early. Further details will be communicated soon.</w:t>
            </w:r>
          </w:p>
          <w:p w14:paraId="5F0D3F74" w14:textId="77777777" w:rsidR="00EA2F32" w:rsidRDefault="00EA2F32" w:rsidP="00EA2F32">
            <w:pPr>
              <w:rPr>
                <w:rFonts w:ascii="Arial" w:eastAsia="Times New Roman" w:hAnsi="Arial" w:cs="Arial"/>
                <w:color w:val="222222"/>
                <w:szCs w:val="24"/>
                <w:lang w:val="en-CA" w:eastAsia="en-CA"/>
              </w:rPr>
            </w:pPr>
          </w:p>
          <w:p w14:paraId="1A4821C1" w14:textId="77777777" w:rsidR="00EA2F32" w:rsidRDefault="00EA2F32" w:rsidP="00EA2F32">
            <w:pPr>
              <w:rPr>
                <w:rFonts w:asciiTheme="majorHAnsi" w:eastAsiaTheme="majorEastAsia" w:hAnsiTheme="majorHAnsi" w:cstheme="majorBidi"/>
                <w:b/>
                <w:bCs/>
                <w:color w:val="00B0F0"/>
                <w:sz w:val="44"/>
                <w:szCs w:val="32"/>
              </w:rPr>
            </w:pPr>
            <w:r w:rsidRPr="00AB024E">
              <w:rPr>
                <w:rFonts w:asciiTheme="majorHAnsi" w:eastAsiaTheme="majorEastAsia" w:hAnsiTheme="majorHAnsi" w:cstheme="majorBidi"/>
                <w:b/>
                <w:bCs/>
                <w:color w:val="00B0F0"/>
                <w:sz w:val="44"/>
                <w:szCs w:val="32"/>
                <w:lang w:val="en-CA"/>
              </w:rPr>
              <w:t>2022 U Sports Championships and Mixed Doubles Championships</w:t>
            </w:r>
          </w:p>
          <w:p w14:paraId="5C43B012" w14:textId="77777777" w:rsidR="00EA2F32" w:rsidRDefault="00EA2F32" w:rsidP="00EA2F32">
            <w:pPr>
              <w:rPr>
                <w:rFonts w:ascii="Arial" w:eastAsia="Times New Roman" w:hAnsi="Arial" w:cs="Arial"/>
                <w:color w:val="222222"/>
                <w:szCs w:val="24"/>
                <w:lang w:val="en-CA" w:eastAsia="en-CA"/>
              </w:rPr>
            </w:pPr>
            <w:r w:rsidRPr="00AB024E">
              <w:rPr>
                <w:rFonts w:ascii="Arial" w:eastAsia="Times New Roman" w:hAnsi="Arial" w:cs="Arial"/>
                <w:color w:val="222222"/>
                <w:szCs w:val="24"/>
                <w:lang w:val="en-CA" w:eastAsia="en-CA"/>
              </w:rPr>
              <w:t xml:space="preserve">August 4th, 2021 In what is truly something of a historic collaboration, the Coniston Curling Club, the Copper Cliff Curling Club and Curl Sudbury will join forces, in a partnership with both the City of Greater Sudbury and Curling Canada to offer an incredible two week stretch of curling in March of 2022. </w:t>
            </w:r>
          </w:p>
          <w:p w14:paraId="2BC67CE7" w14:textId="77777777" w:rsidR="00EA2F32" w:rsidRDefault="00EA2F32" w:rsidP="00EA2F32">
            <w:pPr>
              <w:rPr>
                <w:rFonts w:ascii="Arial" w:eastAsia="Times New Roman" w:hAnsi="Arial" w:cs="Arial"/>
                <w:color w:val="222222"/>
                <w:szCs w:val="24"/>
                <w:lang w:val="en-CA" w:eastAsia="en-CA"/>
              </w:rPr>
            </w:pPr>
          </w:p>
          <w:p w14:paraId="78B28600" w14:textId="77777777" w:rsidR="00EA2F32" w:rsidRDefault="00EA2F32" w:rsidP="00EA2F32">
            <w:pPr>
              <w:rPr>
                <w:rFonts w:ascii="Arial" w:eastAsia="Times New Roman" w:hAnsi="Arial" w:cs="Arial"/>
                <w:color w:val="222222"/>
                <w:szCs w:val="24"/>
                <w:lang w:val="en-CA" w:eastAsia="en-CA"/>
              </w:rPr>
            </w:pPr>
            <w:r w:rsidRPr="00AB024E">
              <w:rPr>
                <w:rFonts w:ascii="Arial" w:eastAsia="Times New Roman" w:hAnsi="Arial" w:cs="Arial"/>
                <w:color w:val="222222"/>
                <w:szCs w:val="24"/>
                <w:lang w:val="en-CA" w:eastAsia="en-CA"/>
              </w:rPr>
              <w:t xml:space="preserve">Fresh off the heels of the 2022 Olympic Winter Games in Beijing, China, Sudbury will welcome the best curlers in Canada as well as our next generation of curling stars to the Gerry McCrory Countryside Sports Complex, March 15th to the 27th, 2022. </w:t>
            </w:r>
          </w:p>
          <w:p w14:paraId="73CBB744" w14:textId="77777777" w:rsidR="00EA2F32" w:rsidRDefault="00EA2F32" w:rsidP="00EA2F32">
            <w:pPr>
              <w:rPr>
                <w:rFonts w:ascii="Arial" w:eastAsia="Times New Roman" w:hAnsi="Arial" w:cs="Arial"/>
                <w:color w:val="222222"/>
                <w:szCs w:val="24"/>
                <w:lang w:val="en-CA" w:eastAsia="en-CA"/>
              </w:rPr>
            </w:pPr>
          </w:p>
          <w:p w14:paraId="6942A2E9" w14:textId="77777777" w:rsidR="00EA2F32" w:rsidRDefault="00EA2F32" w:rsidP="00EA2F32">
            <w:pPr>
              <w:rPr>
                <w:rFonts w:ascii="Arial" w:eastAsia="Times New Roman" w:hAnsi="Arial" w:cs="Arial"/>
                <w:color w:val="222222"/>
                <w:szCs w:val="24"/>
                <w:lang w:val="en-CA" w:eastAsia="en-CA"/>
              </w:rPr>
            </w:pPr>
            <w:r w:rsidRPr="00AB024E">
              <w:rPr>
                <w:rFonts w:ascii="Arial" w:eastAsia="Times New Roman" w:hAnsi="Arial" w:cs="Arial"/>
                <w:color w:val="222222"/>
                <w:szCs w:val="24"/>
                <w:lang w:val="en-CA" w:eastAsia="en-CA"/>
              </w:rPr>
              <w:t xml:space="preserve">The best athletes from across our country will be competing on the pebbled ice in the Mixed Doubles Championship, the </w:t>
            </w:r>
            <w:proofErr w:type="spellStart"/>
            <w:r w:rsidRPr="00AB024E">
              <w:rPr>
                <w:rFonts w:ascii="Arial" w:eastAsia="Times New Roman" w:hAnsi="Arial" w:cs="Arial"/>
                <w:color w:val="222222"/>
                <w:szCs w:val="24"/>
                <w:lang w:val="en-CA" w:eastAsia="en-CA"/>
              </w:rPr>
              <w:t>USports</w:t>
            </w:r>
            <w:proofErr w:type="spellEnd"/>
            <w:r w:rsidRPr="00AB024E">
              <w:rPr>
                <w:rFonts w:ascii="Arial" w:eastAsia="Times New Roman" w:hAnsi="Arial" w:cs="Arial"/>
                <w:color w:val="222222"/>
                <w:szCs w:val="24"/>
                <w:lang w:val="en-CA" w:eastAsia="en-CA"/>
              </w:rPr>
              <w:t xml:space="preserve"> University Championship and the CCAA College Championship. </w:t>
            </w:r>
          </w:p>
          <w:p w14:paraId="3C70C48C" w14:textId="77777777" w:rsidR="00EA2F32" w:rsidRDefault="00EA2F32" w:rsidP="00EA2F32">
            <w:pPr>
              <w:rPr>
                <w:rFonts w:ascii="Arial" w:eastAsia="Times New Roman" w:hAnsi="Arial" w:cs="Arial"/>
                <w:color w:val="222222"/>
                <w:szCs w:val="24"/>
                <w:lang w:val="en-CA" w:eastAsia="en-CA"/>
              </w:rPr>
            </w:pPr>
          </w:p>
          <w:p w14:paraId="4D310B05" w14:textId="77777777" w:rsidR="00EA2F32" w:rsidRDefault="00EA2F32" w:rsidP="00EA2F32">
            <w:pPr>
              <w:rPr>
                <w:rFonts w:ascii="Arial" w:eastAsia="Times New Roman" w:hAnsi="Arial" w:cs="Arial"/>
                <w:color w:val="222222"/>
                <w:szCs w:val="24"/>
                <w:lang w:val="en-CA" w:eastAsia="en-CA"/>
              </w:rPr>
            </w:pPr>
            <w:r w:rsidRPr="00AB024E">
              <w:rPr>
                <w:rFonts w:ascii="Arial" w:eastAsia="Times New Roman" w:hAnsi="Arial" w:cs="Arial"/>
                <w:color w:val="222222"/>
                <w:szCs w:val="24"/>
                <w:lang w:val="en-CA" w:eastAsia="en-CA"/>
              </w:rPr>
              <w:t xml:space="preserve">With the hype of the Olympic Games still in full swing, interest in curling is expected to be as high as ever. Commitments for ticket packages will be accepted late this fall. </w:t>
            </w:r>
          </w:p>
          <w:p w14:paraId="6D80A8B0" w14:textId="6AC51C62" w:rsidR="00EA2F32" w:rsidRDefault="00EA2F32" w:rsidP="00EA2F32">
            <w:pPr>
              <w:rPr>
                <w:rFonts w:ascii="Arial" w:eastAsia="Times New Roman" w:hAnsi="Arial" w:cs="Arial"/>
                <w:color w:val="222222"/>
                <w:szCs w:val="24"/>
                <w:lang w:val="en-CA" w:eastAsia="en-CA"/>
              </w:rPr>
            </w:pPr>
            <w:r>
              <w:rPr>
                <w:b/>
                <w:bCs/>
                <w:noProof/>
                <w:color w:val="00B0F0"/>
                <w:sz w:val="32"/>
                <w:szCs w:val="22"/>
              </w:rPr>
              <w:drawing>
                <wp:anchor distT="0" distB="0" distL="114300" distR="114300" simplePos="0" relativeHeight="251689984" behindDoc="0" locked="0" layoutInCell="1" allowOverlap="1" wp14:anchorId="15A56E2C" wp14:editId="6F5CBE27">
                  <wp:simplePos x="0" y="0"/>
                  <wp:positionH relativeFrom="column">
                    <wp:posOffset>-2873375</wp:posOffset>
                  </wp:positionH>
                  <wp:positionV relativeFrom="paragraph">
                    <wp:posOffset>276860</wp:posOffset>
                  </wp:positionV>
                  <wp:extent cx="2505075" cy="25050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ub Logo.jpg"/>
                          <pic:cNvPicPr/>
                        </pic:nvPicPr>
                        <pic:blipFill>
                          <a:blip r:embed="rId8"/>
                          <a:stretch>
                            <a:fillRect/>
                          </a:stretch>
                        </pic:blipFill>
                        <pic:spPr>
                          <a:xfrm>
                            <a:off x="0" y="0"/>
                            <a:ext cx="2505075" cy="2505075"/>
                          </a:xfrm>
                          <a:prstGeom prst="rect">
                            <a:avLst/>
                          </a:prstGeom>
                        </pic:spPr>
                      </pic:pic>
                    </a:graphicData>
                  </a:graphic>
                  <wp14:sizeRelH relativeFrom="margin">
                    <wp14:pctWidth>0</wp14:pctWidth>
                  </wp14:sizeRelH>
                  <wp14:sizeRelV relativeFrom="margin">
                    <wp14:pctHeight>0</wp14:pctHeight>
                  </wp14:sizeRelV>
                </wp:anchor>
              </w:drawing>
            </w:r>
          </w:p>
          <w:p w14:paraId="7BD45B06" w14:textId="24CC3D9F" w:rsidR="00EA2F32" w:rsidRDefault="00EA2F32" w:rsidP="00EA2F32">
            <w:pPr>
              <w:rPr>
                <w:rFonts w:ascii="Arial" w:eastAsia="Times New Roman" w:hAnsi="Arial" w:cs="Arial"/>
                <w:color w:val="222222"/>
                <w:szCs w:val="24"/>
                <w:lang w:val="en-CA" w:eastAsia="en-CA"/>
              </w:rPr>
            </w:pPr>
            <w:r w:rsidRPr="00AB024E">
              <w:rPr>
                <w:rFonts w:ascii="Arial" w:eastAsia="Times New Roman" w:hAnsi="Arial" w:cs="Arial"/>
                <w:color w:val="222222"/>
                <w:szCs w:val="24"/>
                <w:lang w:val="en-CA" w:eastAsia="en-CA"/>
              </w:rPr>
              <w:t xml:space="preserve">As you can imagine, competitions of this magnitude require many volunteers in order to succeed. To ensure that we are able to host a world-class, standout event, we are looking for your help. More information regarding volunteering opportunities will be released in the near future. </w:t>
            </w:r>
          </w:p>
          <w:p w14:paraId="1CB4F562" w14:textId="7765BFA9" w:rsidR="00EA2F32" w:rsidRDefault="00EA2F32" w:rsidP="00EA2F32">
            <w:pPr>
              <w:rPr>
                <w:rFonts w:ascii="Arial" w:eastAsia="Times New Roman" w:hAnsi="Arial" w:cs="Arial"/>
                <w:color w:val="222222"/>
                <w:szCs w:val="24"/>
                <w:lang w:val="en-CA" w:eastAsia="en-CA"/>
              </w:rPr>
            </w:pPr>
          </w:p>
          <w:p w14:paraId="0B770069" w14:textId="26DECDDE" w:rsidR="00EA2F32" w:rsidRPr="00AB024E" w:rsidRDefault="00EA2F32" w:rsidP="00EA2F32">
            <w:pPr>
              <w:rPr>
                <w:b/>
                <w:bCs/>
              </w:rPr>
            </w:pPr>
            <w:r w:rsidRPr="00AB024E">
              <w:rPr>
                <w:rFonts w:ascii="Arial" w:eastAsia="Times New Roman" w:hAnsi="Arial" w:cs="Arial"/>
                <w:color w:val="222222"/>
                <w:szCs w:val="24"/>
                <w:lang w:val="en-CA" w:eastAsia="en-CA"/>
              </w:rPr>
              <w:t>It has been a long time since we’ve been able to enjoy all the aspects of a live sporting event, and an even longer time for a national curling event to return to the Nickel City. This is our opportunity to bring the curling community, as well as the entire community of Sudbury together for an exceptional 2 weeks of curling.</w:t>
            </w:r>
          </w:p>
        </w:tc>
      </w:tr>
    </w:tbl>
    <w:p w14:paraId="484F2B63" w14:textId="0FC81A7A" w:rsidR="00C27BA5" w:rsidRPr="00C27BA5" w:rsidRDefault="00C27BA5" w:rsidP="00C27BA5">
      <w:pPr>
        <w:tabs>
          <w:tab w:val="left" w:pos="2904"/>
        </w:tabs>
      </w:pPr>
    </w:p>
    <w:sectPr w:rsidR="00C27BA5" w:rsidRPr="00C27BA5" w:rsidSect="00963091">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A937A" w14:textId="77777777" w:rsidR="006707D7" w:rsidRDefault="006707D7" w:rsidP="00D04819">
      <w:pPr>
        <w:spacing w:after="0" w:line="240" w:lineRule="auto"/>
      </w:pPr>
      <w:r>
        <w:separator/>
      </w:r>
    </w:p>
    <w:p w14:paraId="2C58742E" w14:textId="77777777" w:rsidR="006707D7" w:rsidRDefault="006707D7"/>
  </w:endnote>
  <w:endnote w:type="continuationSeparator" w:id="0">
    <w:p w14:paraId="0A2EB1AF" w14:textId="77777777" w:rsidR="006707D7" w:rsidRDefault="006707D7" w:rsidP="00D04819">
      <w:pPr>
        <w:spacing w:after="0" w:line="240" w:lineRule="auto"/>
      </w:pPr>
      <w:r>
        <w:continuationSeparator/>
      </w:r>
    </w:p>
    <w:p w14:paraId="3C6338A0" w14:textId="77777777" w:rsidR="006707D7" w:rsidRDefault="00670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40D34" w14:textId="77777777" w:rsidR="006707D7" w:rsidRDefault="006707D7" w:rsidP="00D04819">
      <w:pPr>
        <w:spacing w:after="0" w:line="240" w:lineRule="auto"/>
      </w:pPr>
      <w:r>
        <w:separator/>
      </w:r>
    </w:p>
    <w:p w14:paraId="2A7B2D67" w14:textId="77777777" w:rsidR="006707D7" w:rsidRDefault="006707D7"/>
  </w:footnote>
  <w:footnote w:type="continuationSeparator" w:id="0">
    <w:p w14:paraId="03006839" w14:textId="77777777" w:rsidR="006707D7" w:rsidRDefault="006707D7" w:rsidP="00D04819">
      <w:pPr>
        <w:spacing w:after="0" w:line="240" w:lineRule="auto"/>
      </w:pPr>
      <w:r>
        <w:continuationSeparator/>
      </w:r>
    </w:p>
    <w:p w14:paraId="41AB1578" w14:textId="77777777" w:rsidR="006707D7" w:rsidRDefault="006707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40713"/>
    <w:multiLevelType w:val="hybridMultilevel"/>
    <w:tmpl w:val="21E81DF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39225D"/>
    <w:multiLevelType w:val="hybridMultilevel"/>
    <w:tmpl w:val="21AACDAE"/>
    <w:lvl w:ilvl="0" w:tplc="09CE6B10">
      <w:start w:val="1"/>
      <w:numFmt w:val="decimal"/>
      <w:lvlText w:val="%1."/>
      <w:lvlJc w:val="left"/>
      <w:pPr>
        <w:ind w:left="720" w:hanging="360"/>
      </w:pPr>
      <w:rPr>
        <w:b/>
        <w:bCs/>
        <w:color w:val="00B0F0"/>
        <w:sz w:val="3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ECC7498"/>
    <w:multiLevelType w:val="hybridMultilevel"/>
    <w:tmpl w:val="7C14AF6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F293450"/>
    <w:multiLevelType w:val="hybridMultilevel"/>
    <w:tmpl w:val="55BC893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3456AEF"/>
    <w:multiLevelType w:val="hybridMultilevel"/>
    <w:tmpl w:val="21AACDAE"/>
    <w:lvl w:ilvl="0" w:tplc="09CE6B10">
      <w:start w:val="1"/>
      <w:numFmt w:val="decimal"/>
      <w:lvlText w:val="%1."/>
      <w:lvlJc w:val="left"/>
      <w:pPr>
        <w:ind w:left="720" w:hanging="360"/>
      </w:pPr>
      <w:rPr>
        <w:b/>
        <w:bCs/>
        <w:color w:val="00B0F0"/>
        <w:sz w:val="3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AF"/>
    <w:rsid w:val="00026CFB"/>
    <w:rsid w:val="0003367A"/>
    <w:rsid w:val="00041D52"/>
    <w:rsid w:val="000439A6"/>
    <w:rsid w:val="00047E02"/>
    <w:rsid w:val="00076ED4"/>
    <w:rsid w:val="00086103"/>
    <w:rsid w:val="000A2C77"/>
    <w:rsid w:val="000D5C37"/>
    <w:rsid w:val="000E0995"/>
    <w:rsid w:val="000F19F2"/>
    <w:rsid w:val="00102AE2"/>
    <w:rsid w:val="00104116"/>
    <w:rsid w:val="00106C5E"/>
    <w:rsid w:val="00121925"/>
    <w:rsid w:val="001459B7"/>
    <w:rsid w:val="001500C8"/>
    <w:rsid w:val="00153659"/>
    <w:rsid w:val="00161D2B"/>
    <w:rsid w:val="00164D7A"/>
    <w:rsid w:val="001A159D"/>
    <w:rsid w:val="001A1FBD"/>
    <w:rsid w:val="001D6A53"/>
    <w:rsid w:val="001E3EB3"/>
    <w:rsid w:val="001E5275"/>
    <w:rsid w:val="0023068C"/>
    <w:rsid w:val="00240F23"/>
    <w:rsid w:val="0026457F"/>
    <w:rsid w:val="002656B6"/>
    <w:rsid w:val="00267345"/>
    <w:rsid w:val="00276163"/>
    <w:rsid w:val="00277ECF"/>
    <w:rsid w:val="00280416"/>
    <w:rsid w:val="00290ACF"/>
    <w:rsid w:val="00291553"/>
    <w:rsid w:val="0029481C"/>
    <w:rsid w:val="00295DF6"/>
    <w:rsid w:val="002B149E"/>
    <w:rsid w:val="002C0351"/>
    <w:rsid w:val="002C19F2"/>
    <w:rsid w:val="002D1808"/>
    <w:rsid w:val="002D423E"/>
    <w:rsid w:val="002D6612"/>
    <w:rsid w:val="002E76DB"/>
    <w:rsid w:val="002F6E0D"/>
    <w:rsid w:val="002F710F"/>
    <w:rsid w:val="00310ED4"/>
    <w:rsid w:val="00345523"/>
    <w:rsid w:val="003457F4"/>
    <w:rsid w:val="003500BE"/>
    <w:rsid w:val="00350C82"/>
    <w:rsid w:val="00353B0B"/>
    <w:rsid w:val="0035754D"/>
    <w:rsid w:val="003624E6"/>
    <w:rsid w:val="0036479C"/>
    <w:rsid w:val="003718D1"/>
    <w:rsid w:val="003A790A"/>
    <w:rsid w:val="003D15E5"/>
    <w:rsid w:val="003E18D5"/>
    <w:rsid w:val="003E4FA3"/>
    <w:rsid w:val="004048D8"/>
    <w:rsid w:val="00432BB0"/>
    <w:rsid w:val="00454A5B"/>
    <w:rsid w:val="004579EF"/>
    <w:rsid w:val="00460DE6"/>
    <w:rsid w:val="00475F58"/>
    <w:rsid w:val="00483673"/>
    <w:rsid w:val="0049245E"/>
    <w:rsid w:val="004D0772"/>
    <w:rsid w:val="004F2A55"/>
    <w:rsid w:val="00501F30"/>
    <w:rsid w:val="005214A3"/>
    <w:rsid w:val="00521B6A"/>
    <w:rsid w:val="005239BA"/>
    <w:rsid w:val="00542156"/>
    <w:rsid w:val="0055758D"/>
    <w:rsid w:val="005612AD"/>
    <w:rsid w:val="00563A2D"/>
    <w:rsid w:val="00575327"/>
    <w:rsid w:val="00580226"/>
    <w:rsid w:val="00582E88"/>
    <w:rsid w:val="0058303C"/>
    <w:rsid w:val="00590B3C"/>
    <w:rsid w:val="00595B03"/>
    <w:rsid w:val="005A4635"/>
    <w:rsid w:val="005B383C"/>
    <w:rsid w:val="005C5911"/>
    <w:rsid w:val="005D02C6"/>
    <w:rsid w:val="005D0CD9"/>
    <w:rsid w:val="005D6AF3"/>
    <w:rsid w:val="005F3D84"/>
    <w:rsid w:val="005F4685"/>
    <w:rsid w:val="00601C18"/>
    <w:rsid w:val="00634AB8"/>
    <w:rsid w:val="00642C04"/>
    <w:rsid w:val="00646BAE"/>
    <w:rsid w:val="00656844"/>
    <w:rsid w:val="00667D08"/>
    <w:rsid w:val="006707D7"/>
    <w:rsid w:val="006841B0"/>
    <w:rsid w:val="006872AB"/>
    <w:rsid w:val="00692E2D"/>
    <w:rsid w:val="006A5066"/>
    <w:rsid w:val="006B0CC3"/>
    <w:rsid w:val="006D7A4E"/>
    <w:rsid w:val="006E4974"/>
    <w:rsid w:val="00701356"/>
    <w:rsid w:val="007075B8"/>
    <w:rsid w:val="007126C0"/>
    <w:rsid w:val="00723704"/>
    <w:rsid w:val="00727533"/>
    <w:rsid w:val="007276AE"/>
    <w:rsid w:val="007518AB"/>
    <w:rsid w:val="00770B04"/>
    <w:rsid w:val="00773234"/>
    <w:rsid w:val="00774293"/>
    <w:rsid w:val="00782DB8"/>
    <w:rsid w:val="007A1BD7"/>
    <w:rsid w:val="007B737B"/>
    <w:rsid w:val="007D011D"/>
    <w:rsid w:val="007D5E33"/>
    <w:rsid w:val="007F29E1"/>
    <w:rsid w:val="0080211F"/>
    <w:rsid w:val="00803D00"/>
    <w:rsid w:val="00805BF0"/>
    <w:rsid w:val="008113D1"/>
    <w:rsid w:val="00817107"/>
    <w:rsid w:val="0082783D"/>
    <w:rsid w:val="00831716"/>
    <w:rsid w:val="00843033"/>
    <w:rsid w:val="008555F9"/>
    <w:rsid w:val="00857AD4"/>
    <w:rsid w:val="00871820"/>
    <w:rsid w:val="008B4E43"/>
    <w:rsid w:val="008B51E3"/>
    <w:rsid w:val="008E5E97"/>
    <w:rsid w:val="008E5FF0"/>
    <w:rsid w:val="00915D51"/>
    <w:rsid w:val="0092141A"/>
    <w:rsid w:val="00924CC6"/>
    <w:rsid w:val="0094254E"/>
    <w:rsid w:val="00943A5B"/>
    <w:rsid w:val="00952695"/>
    <w:rsid w:val="00963091"/>
    <w:rsid w:val="009652C1"/>
    <w:rsid w:val="009660DB"/>
    <w:rsid w:val="00980F77"/>
    <w:rsid w:val="009A6436"/>
    <w:rsid w:val="009B3DE0"/>
    <w:rsid w:val="009B46C1"/>
    <w:rsid w:val="009C2185"/>
    <w:rsid w:val="009D2692"/>
    <w:rsid w:val="009D6CD6"/>
    <w:rsid w:val="009E4F4F"/>
    <w:rsid w:val="00A314F0"/>
    <w:rsid w:val="00A35371"/>
    <w:rsid w:val="00A63A06"/>
    <w:rsid w:val="00A63D39"/>
    <w:rsid w:val="00A701B8"/>
    <w:rsid w:val="00A70B9E"/>
    <w:rsid w:val="00A73146"/>
    <w:rsid w:val="00A812C3"/>
    <w:rsid w:val="00A917BC"/>
    <w:rsid w:val="00AA5F61"/>
    <w:rsid w:val="00AA60F2"/>
    <w:rsid w:val="00AB024E"/>
    <w:rsid w:val="00AB1DE5"/>
    <w:rsid w:val="00AC0CD8"/>
    <w:rsid w:val="00AE020E"/>
    <w:rsid w:val="00AE1483"/>
    <w:rsid w:val="00AE3F6A"/>
    <w:rsid w:val="00AE702E"/>
    <w:rsid w:val="00B01D23"/>
    <w:rsid w:val="00B02101"/>
    <w:rsid w:val="00B10B99"/>
    <w:rsid w:val="00B14894"/>
    <w:rsid w:val="00B315A7"/>
    <w:rsid w:val="00B46872"/>
    <w:rsid w:val="00B54DA1"/>
    <w:rsid w:val="00B8007A"/>
    <w:rsid w:val="00B90056"/>
    <w:rsid w:val="00B90270"/>
    <w:rsid w:val="00B92D58"/>
    <w:rsid w:val="00BA2E28"/>
    <w:rsid w:val="00BA690E"/>
    <w:rsid w:val="00BC5044"/>
    <w:rsid w:val="00BD0DF5"/>
    <w:rsid w:val="00BF5905"/>
    <w:rsid w:val="00C027F1"/>
    <w:rsid w:val="00C04CDD"/>
    <w:rsid w:val="00C112B7"/>
    <w:rsid w:val="00C25944"/>
    <w:rsid w:val="00C27BA5"/>
    <w:rsid w:val="00C429CB"/>
    <w:rsid w:val="00C53FB1"/>
    <w:rsid w:val="00C7131A"/>
    <w:rsid w:val="00C85B07"/>
    <w:rsid w:val="00C9562F"/>
    <w:rsid w:val="00CC06F1"/>
    <w:rsid w:val="00CC171A"/>
    <w:rsid w:val="00CC550B"/>
    <w:rsid w:val="00CC6959"/>
    <w:rsid w:val="00CD581F"/>
    <w:rsid w:val="00CD6E44"/>
    <w:rsid w:val="00CF633E"/>
    <w:rsid w:val="00D0052B"/>
    <w:rsid w:val="00D035E6"/>
    <w:rsid w:val="00D04819"/>
    <w:rsid w:val="00D34F93"/>
    <w:rsid w:val="00D3586C"/>
    <w:rsid w:val="00D4306B"/>
    <w:rsid w:val="00D43D9E"/>
    <w:rsid w:val="00D63393"/>
    <w:rsid w:val="00D64DA4"/>
    <w:rsid w:val="00D823EC"/>
    <w:rsid w:val="00D9292C"/>
    <w:rsid w:val="00D9628A"/>
    <w:rsid w:val="00DA2DE1"/>
    <w:rsid w:val="00DA66C2"/>
    <w:rsid w:val="00DB03A6"/>
    <w:rsid w:val="00DB7891"/>
    <w:rsid w:val="00E1260A"/>
    <w:rsid w:val="00E321C3"/>
    <w:rsid w:val="00E45E99"/>
    <w:rsid w:val="00E47E72"/>
    <w:rsid w:val="00E570B4"/>
    <w:rsid w:val="00E65937"/>
    <w:rsid w:val="00E66A03"/>
    <w:rsid w:val="00E732D1"/>
    <w:rsid w:val="00E8672B"/>
    <w:rsid w:val="00EA2F32"/>
    <w:rsid w:val="00EA6F2A"/>
    <w:rsid w:val="00EC0682"/>
    <w:rsid w:val="00EC78AF"/>
    <w:rsid w:val="00EE1A44"/>
    <w:rsid w:val="00EE3FA5"/>
    <w:rsid w:val="00F12A5B"/>
    <w:rsid w:val="00F1639E"/>
    <w:rsid w:val="00F54ED4"/>
    <w:rsid w:val="00F54F64"/>
    <w:rsid w:val="00F61698"/>
    <w:rsid w:val="00F6170F"/>
    <w:rsid w:val="00F77A5A"/>
    <w:rsid w:val="00F8099A"/>
    <w:rsid w:val="00F916F5"/>
    <w:rsid w:val="00F9585D"/>
    <w:rsid w:val="00FC6C12"/>
    <w:rsid w:val="00FD11D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0621A"/>
  <w15:chartTrackingRefBased/>
  <w15:docId w15:val="{2286C850-D37D-4E75-9FA1-7A923FC2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682"/>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paragraph" w:styleId="ListParagraph">
    <w:name w:val="List Paragraph"/>
    <w:basedOn w:val="Normal"/>
    <w:uiPriority w:val="34"/>
    <w:unhideWhenUsed/>
    <w:qFormat/>
    <w:rsid w:val="00EC78AF"/>
    <w:pPr>
      <w:ind w:left="720"/>
      <w:contextualSpacing/>
    </w:pPr>
  </w:style>
  <w:style w:type="character" w:styleId="Hyperlink">
    <w:name w:val="Hyperlink"/>
    <w:basedOn w:val="DefaultParagraphFont"/>
    <w:uiPriority w:val="99"/>
    <w:unhideWhenUsed/>
    <w:rsid w:val="00563A2D"/>
    <w:rPr>
      <w:color w:val="2BB28A" w:themeColor="hyperlink"/>
      <w:u w:val="single"/>
    </w:rPr>
  </w:style>
  <w:style w:type="character" w:styleId="UnresolvedMention">
    <w:name w:val="Unresolved Mention"/>
    <w:basedOn w:val="DefaultParagraphFont"/>
    <w:uiPriority w:val="99"/>
    <w:semiHidden/>
    <w:unhideWhenUsed/>
    <w:rsid w:val="00563A2D"/>
    <w:rPr>
      <w:color w:val="605E5C"/>
      <w:shd w:val="clear" w:color="auto" w:fill="E1DFDD"/>
    </w:rPr>
  </w:style>
  <w:style w:type="paragraph" w:styleId="Revision">
    <w:name w:val="Revision"/>
    <w:hidden/>
    <w:uiPriority w:val="99"/>
    <w:semiHidden/>
    <w:rsid w:val="006D7A4E"/>
    <w:pPr>
      <w:spacing w:after="0" w:line="240" w:lineRule="auto"/>
    </w:pPr>
    <w:rPr>
      <w:sz w:val="24"/>
    </w:rPr>
  </w:style>
  <w:style w:type="character" w:styleId="CommentReference">
    <w:name w:val="annotation reference"/>
    <w:basedOn w:val="DefaultParagraphFont"/>
    <w:uiPriority w:val="99"/>
    <w:semiHidden/>
    <w:unhideWhenUsed/>
    <w:rsid w:val="00C27BA5"/>
    <w:rPr>
      <w:sz w:val="16"/>
      <w:szCs w:val="16"/>
    </w:rPr>
  </w:style>
  <w:style w:type="paragraph" w:styleId="CommentText">
    <w:name w:val="annotation text"/>
    <w:basedOn w:val="Normal"/>
    <w:link w:val="CommentTextChar"/>
    <w:uiPriority w:val="99"/>
    <w:unhideWhenUsed/>
    <w:rsid w:val="00C27BA5"/>
    <w:pPr>
      <w:spacing w:line="240" w:lineRule="auto"/>
    </w:pPr>
    <w:rPr>
      <w:color w:val="auto"/>
      <w:sz w:val="20"/>
      <w:lang w:val="en-CA"/>
    </w:rPr>
  </w:style>
  <w:style w:type="character" w:customStyle="1" w:styleId="CommentTextChar">
    <w:name w:val="Comment Text Char"/>
    <w:basedOn w:val="DefaultParagraphFont"/>
    <w:link w:val="CommentText"/>
    <w:uiPriority w:val="99"/>
    <w:rsid w:val="00C27BA5"/>
    <w:rPr>
      <w:color w:val="auto"/>
      <w:lang w:val="en-CA"/>
    </w:rPr>
  </w:style>
  <w:style w:type="paragraph" w:styleId="CommentSubject">
    <w:name w:val="annotation subject"/>
    <w:basedOn w:val="CommentText"/>
    <w:next w:val="CommentText"/>
    <w:link w:val="CommentSubjectChar"/>
    <w:uiPriority w:val="99"/>
    <w:semiHidden/>
    <w:unhideWhenUsed/>
    <w:rsid w:val="00C27BA5"/>
    <w:rPr>
      <w:b/>
      <w:bCs/>
      <w:color w:val="272D2D" w:themeColor="text2"/>
      <w:lang w:val="en-US"/>
    </w:rPr>
  </w:style>
  <w:style w:type="character" w:customStyle="1" w:styleId="CommentSubjectChar">
    <w:name w:val="Comment Subject Char"/>
    <w:basedOn w:val="CommentTextChar"/>
    <w:link w:val="CommentSubject"/>
    <w:uiPriority w:val="99"/>
    <w:semiHidden/>
    <w:rsid w:val="00C27BA5"/>
    <w:rPr>
      <w:b/>
      <w:bCs/>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95824">
      <w:bodyDiv w:val="1"/>
      <w:marLeft w:val="0"/>
      <w:marRight w:val="0"/>
      <w:marTop w:val="0"/>
      <w:marBottom w:val="0"/>
      <w:divBdr>
        <w:top w:val="none" w:sz="0" w:space="0" w:color="auto"/>
        <w:left w:val="none" w:sz="0" w:space="0" w:color="auto"/>
        <w:bottom w:val="none" w:sz="0" w:space="0" w:color="auto"/>
        <w:right w:val="none" w:sz="0" w:space="0" w:color="auto"/>
      </w:divBdr>
      <w:divsChild>
        <w:div w:id="1695417363">
          <w:marLeft w:val="0"/>
          <w:marRight w:val="0"/>
          <w:marTop w:val="120"/>
          <w:marBottom w:val="0"/>
          <w:divBdr>
            <w:top w:val="none" w:sz="0" w:space="0" w:color="auto"/>
            <w:left w:val="none" w:sz="0" w:space="0" w:color="auto"/>
            <w:bottom w:val="none" w:sz="0" w:space="0" w:color="auto"/>
            <w:right w:val="none" w:sz="0" w:space="0" w:color="auto"/>
          </w:divBdr>
          <w:divsChild>
            <w:div w:id="147940995">
              <w:marLeft w:val="0"/>
              <w:marRight w:val="0"/>
              <w:marTop w:val="0"/>
              <w:marBottom w:val="0"/>
              <w:divBdr>
                <w:top w:val="none" w:sz="0" w:space="0" w:color="auto"/>
                <w:left w:val="none" w:sz="0" w:space="0" w:color="auto"/>
                <w:bottom w:val="none" w:sz="0" w:space="0" w:color="auto"/>
                <w:right w:val="none" w:sz="0" w:space="0" w:color="auto"/>
              </w:divBdr>
              <w:divsChild>
                <w:div w:id="20132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1927">
      <w:bodyDiv w:val="1"/>
      <w:marLeft w:val="0"/>
      <w:marRight w:val="0"/>
      <w:marTop w:val="0"/>
      <w:marBottom w:val="0"/>
      <w:divBdr>
        <w:top w:val="none" w:sz="0" w:space="0" w:color="auto"/>
        <w:left w:val="none" w:sz="0" w:space="0" w:color="auto"/>
        <w:bottom w:val="none" w:sz="0" w:space="0" w:color="auto"/>
        <w:right w:val="none" w:sz="0" w:space="0" w:color="auto"/>
      </w:divBdr>
    </w:div>
    <w:div w:id="686560016">
      <w:bodyDiv w:val="1"/>
      <w:marLeft w:val="0"/>
      <w:marRight w:val="0"/>
      <w:marTop w:val="0"/>
      <w:marBottom w:val="0"/>
      <w:divBdr>
        <w:top w:val="none" w:sz="0" w:space="0" w:color="auto"/>
        <w:left w:val="none" w:sz="0" w:space="0" w:color="auto"/>
        <w:bottom w:val="none" w:sz="0" w:space="0" w:color="auto"/>
        <w:right w:val="none" w:sz="0" w:space="0" w:color="auto"/>
      </w:divBdr>
    </w:div>
    <w:div w:id="1200897629">
      <w:bodyDiv w:val="1"/>
      <w:marLeft w:val="0"/>
      <w:marRight w:val="0"/>
      <w:marTop w:val="0"/>
      <w:marBottom w:val="0"/>
      <w:divBdr>
        <w:top w:val="none" w:sz="0" w:space="0" w:color="auto"/>
        <w:left w:val="none" w:sz="0" w:space="0" w:color="auto"/>
        <w:bottom w:val="none" w:sz="0" w:space="0" w:color="auto"/>
        <w:right w:val="none" w:sz="0" w:space="0" w:color="auto"/>
      </w:divBdr>
    </w:div>
    <w:div w:id="1709522411">
      <w:bodyDiv w:val="1"/>
      <w:marLeft w:val="0"/>
      <w:marRight w:val="0"/>
      <w:marTop w:val="0"/>
      <w:marBottom w:val="0"/>
      <w:divBdr>
        <w:top w:val="none" w:sz="0" w:space="0" w:color="auto"/>
        <w:left w:val="none" w:sz="0" w:space="0" w:color="auto"/>
        <w:bottom w:val="none" w:sz="0" w:space="0" w:color="auto"/>
        <w:right w:val="none" w:sz="0" w:space="0" w:color="auto"/>
      </w:divBdr>
      <w:divsChild>
        <w:div w:id="93018454">
          <w:marLeft w:val="0"/>
          <w:marRight w:val="0"/>
          <w:marTop w:val="0"/>
          <w:marBottom w:val="0"/>
          <w:divBdr>
            <w:top w:val="none" w:sz="0" w:space="0" w:color="auto"/>
            <w:left w:val="none" w:sz="0" w:space="0" w:color="auto"/>
            <w:bottom w:val="none" w:sz="0" w:space="0" w:color="auto"/>
            <w:right w:val="none" w:sz="0" w:space="0" w:color="auto"/>
          </w:divBdr>
        </w:div>
        <w:div w:id="1728141788">
          <w:marLeft w:val="0"/>
          <w:marRight w:val="0"/>
          <w:marTop w:val="0"/>
          <w:marBottom w:val="0"/>
          <w:divBdr>
            <w:top w:val="none" w:sz="0" w:space="0" w:color="auto"/>
            <w:left w:val="none" w:sz="0" w:space="0" w:color="auto"/>
            <w:bottom w:val="none" w:sz="0" w:space="0" w:color="auto"/>
            <w:right w:val="none" w:sz="0" w:space="0" w:color="auto"/>
          </w:divBdr>
        </w:div>
      </w:divsChild>
    </w:div>
    <w:div w:id="1883521703">
      <w:bodyDiv w:val="1"/>
      <w:marLeft w:val="0"/>
      <w:marRight w:val="0"/>
      <w:marTop w:val="0"/>
      <w:marBottom w:val="0"/>
      <w:divBdr>
        <w:top w:val="none" w:sz="0" w:space="0" w:color="auto"/>
        <w:left w:val="none" w:sz="0" w:space="0" w:color="auto"/>
        <w:bottom w:val="none" w:sz="0" w:space="0" w:color="auto"/>
        <w:right w:val="none" w:sz="0" w:space="0" w:color="auto"/>
      </w:divBdr>
      <w:divsChild>
        <w:div w:id="550576711">
          <w:marLeft w:val="0"/>
          <w:marRight w:val="0"/>
          <w:marTop w:val="0"/>
          <w:marBottom w:val="0"/>
          <w:divBdr>
            <w:top w:val="none" w:sz="0" w:space="0" w:color="auto"/>
            <w:left w:val="none" w:sz="0" w:space="0" w:color="auto"/>
            <w:bottom w:val="none" w:sz="0" w:space="0" w:color="auto"/>
            <w:right w:val="none" w:sz="0" w:space="0" w:color="auto"/>
          </w:divBdr>
        </w:div>
        <w:div w:id="11233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su\AppData\Roaming\Microsoft\Templates\Newsletter%20(bold).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C82B-79B6-4CDD-8424-520DC34B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C:\Users\ldasu\AppData\Roaming\Microsoft\Templates\Newsletter (bold).dotx</Template>
  <TotalTime>5</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Battistoni</dc:creator>
  <cp:keywords/>
  <dc:description/>
  <cp:lastModifiedBy>Microsoft Office User</cp:lastModifiedBy>
  <cp:revision>3</cp:revision>
  <cp:lastPrinted>2020-09-27T20:48:00Z</cp:lastPrinted>
  <dcterms:created xsi:type="dcterms:W3CDTF">2021-08-09T22:24:00Z</dcterms:created>
  <dcterms:modified xsi:type="dcterms:W3CDTF">2021-08-10T00:35:00Z</dcterms:modified>
</cp:coreProperties>
</file>